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42C9B" w14:textId="4B8C3589" w:rsidR="00F3332D" w:rsidRPr="00D81874" w:rsidRDefault="00CD08BB" w:rsidP="008F4FF9">
      <w:pPr>
        <w:widowControl w:val="0"/>
        <w:spacing w:line="240" w:lineRule="auto"/>
        <w:jc w:val="both"/>
        <w:rPr>
          <w:rFonts w:ascii="华康金刚黑" w:eastAsia="华康金刚黑" w:hAnsi="华康金刚黑"/>
          <w:b/>
          <w:bCs/>
          <w:sz w:val="28"/>
          <w:szCs w:val="28"/>
          <w:lang w:val="en-US" w:eastAsia="zh-CN"/>
        </w:rPr>
      </w:pPr>
      <w:bookmarkStart w:id="0" w:name="_Hlk61889684"/>
      <w:bookmarkStart w:id="1" w:name="_Hlk98446909"/>
      <w:bookmarkStart w:id="2" w:name="_Hlk76472445"/>
      <w:r w:rsidRPr="00D81874">
        <w:rPr>
          <w:rFonts w:ascii="华康金刚黑" w:eastAsia="华康金刚黑" w:hAnsi="华康金刚黑" w:hint="eastAsia"/>
          <w:b/>
          <w:bCs/>
          <w:sz w:val="28"/>
          <w:szCs w:val="28"/>
          <w:lang w:val="en-US" w:eastAsia="zh-CN"/>
        </w:rPr>
        <w:t>奥迪A5在内卡苏姆工厂实现高效可持续生产</w:t>
      </w:r>
    </w:p>
    <w:p w14:paraId="251FE7D7" w14:textId="77777777" w:rsidR="00F3332D" w:rsidRPr="00D81874" w:rsidRDefault="00F3332D">
      <w:pPr>
        <w:pStyle w:val="aff1"/>
        <w:widowControl w:val="0"/>
        <w:spacing w:line="240" w:lineRule="auto"/>
        <w:ind w:left="425" w:firstLineChars="0" w:firstLine="0"/>
        <w:jc w:val="both"/>
        <w:rPr>
          <w:rFonts w:ascii="华康金刚黑" w:eastAsia="华康金刚黑" w:hAnsi="华康金刚黑"/>
          <w:sz w:val="22"/>
          <w:szCs w:val="22"/>
          <w:lang w:val="en-US" w:eastAsia="zh-CN"/>
        </w:rPr>
      </w:pPr>
      <w:bookmarkStart w:id="3" w:name="_Hlk167102624"/>
    </w:p>
    <w:p w14:paraId="0FBC2B34" w14:textId="4B53567B" w:rsidR="00F3332D" w:rsidRPr="00D81874" w:rsidRDefault="00000000">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D81874">
        <w:rPr>
          <w:rFonts w:ascii="华康金刚黑" w:eastAsia="华康金刚黑" w:hAnsi="华康金刚黑" w:hint="eastAsia"/>
          <w:b/>
          <w:bCs/>
          <w:sz w:val="22"/>
          <w:szCs w:val="22"/>
          <w:lang w:val="en-US" w:eastAsia="zh-CN"/>
        </w:rPr>
        <w:t>现代化</w:t>
      </w:r>
      <w:r w:rsidR="00CD08BB" w:rsidRPr="00D81874">
        <w:rPr>
          <w:rFonts w:ascii="华康金刚黑" w:eastAsia="华康金刚黑" w:hAnsi="华康金刚黑" w:hint="eastAsia"/>
          <w:b/>
          <w:bCs/>
          <w:sz w:val="22"/>
          <w:szCs w:val="22"/>
          <w:lang w:val="en-US" w:eastAsia="zh-CN"/>
        </w:rPr>
        <w:t>的</w:t>
      </w:r>
      <w:r w:rsidRPr="00D81874">
        <w:rPr>
          <w:rFonts w:ascii="华康金刚黑" w:eastAsia="华康金刚黑" w:hAnsi="华康金刚黑" w:hint="eastAsia"/>
          <w:b/>
          <w:bCs/>
          <w:sz w:val="22"/>
          <w:szCs w:val="22"/>
          <w:lang w:val="en-US" w:eastAsia="zh-CN"/>
        </w:rPr>
        <w:t>生产设施和优化的生产</w:t>
      </w:r>
      <w:r w:rsidR="008F3B72" w:rsidRPr="00D81874">
        <w:rPr>
          <w:rFonts w:ascii="华康金刚黑" w:eastAsia="华康金刚黑" w:hAnsi="华康金刚黑" w:hint="eastAsia"/>
          <w:b/>
          <w:bCs/>
          <w:sz w:val="22"/>
          <w:szCs w:val="22"/>
          <w:lang w:val="en-US" w:eastAsia="zh-CN"/>
        </w:rPr>
        <w:t>工艺</w:t>
      </w:r>
      <w:r w:rsidR="00CD08BB" w:rsidRPr="00D81874">
        <w:rPr>
          <w:rFonts w:ascii="华康金刚黑" w:eastAsia="华康金刚黑" w:hAnsi="华康金刚黑" w:hint="eastAsia"/>
          <w:b/>
          <w:bCs/>
          <w:sz w:val="22"/>
          <w:szCs w:val="22"/>
          <w:lang w:val="en-US" w:eastAsia="zh-CN"/>
        </w:rPr>
        <w:t>助力</w:t>
      </w:r>
      <w:r w:rsidRPr="00D81874">
        <w:rPr>
          <w:rFonts w:ascii="华康金刚黑" w:eastAsia="华康金刚黑" w:hAnsi="华康金刚黑" w:hint="eastAsia"/>
          <w:b/>
          <w:bCs/>
          <w:sz w:val="22"/>
          <w:szCs w:val="22"/>
          <w:lang w:val="en-US" w:eastAsia="zh-CN"/>
        </w:rPr>
        <w:t>全新奥迪A5</w:t>
      </w:r>
      <w:r w:rsidR="00CD08BB" w:rsidRPr="00D81874">
        <w:rPr>
          <w:rFonts w:ascii="华康金刚黑" w:eastAsia="华康金刚黑" w:hAnsi="华康金刚黑" w:hint="eastAsia"/>
          <w:b/>
          <w:bCs/>
          <w:sz w:val="22"/>
          <w:szCs w:val="22"/>
          <w:lang w:val="en-US" w:eastAsia="zh-CN"/>
        </w:rPr>
        <w:t>投产</w:t>
      </w:r>
    </w:p>
    <w:p w14:paraId="40D23485" w14:textId="70F1FF24" w:rsidR="00F3332D" w:rsidRPr="00D81874" w:rsidRDefault="00000000">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D81874">
        <w:rPr>
          <w:rFonts w:ascii="华康金刚黑" w:eastAsia="华康金刚黑" w:hAnsi="华康金刚黑" w:hint="eastAsia"/>
          <w:b/>
          <w:bCs/>
          <w:sz w:val="22"/>
          <w:szCs w:val="22"/>
          <w:lang w:val="en-US" w:eastAsia="zh-CN"/>
        </w:rPr>
        <w:t>汽车生产</w:t>
      </w:r>
      <w:r w:rsidR="00CD08BB" w:rsidRPr="00D81874">
        <w:rPr>
          <w:rFonts w:ascii="华康金刚黑" w:eastAsia="华康金刚黑" w:hAnsi="华康金刚黑" w:hint="eastAsia"/>
          <w:b/>
          <w:bCs/>
          <w:sz w:val="22"/>
          <w:szCs w:val="22"/>
          <w:lang w:val="en-US" w:eastAsia="zh-CN"/>
        </w:rPr>
        <w:t>的</w:t>
      </w:r>
      <w:r w:rsidRPr="00D81874">
        <w:rPr>
          <w:rFonts w:ascii="华康金刚黑" w:eastAsia="华康金刚黑" w:hAnsi="华康金刚黑" w:hint="eastAsia"/>
          <w:b/>
          <w:bCs/>
          <w:sz w:val="22"/>
          <w:szCs w:val="22"/>
          <w:lang w:val="en-US" w:eastAsia="zh-CN"/>
        </w:rPr>
        <w:t>能耗更低并实现可持续用水</w:t>
      </w:r>
    </w:p>
    <w:p w14:paraId="349BD1E5" w14:textId="52752D9B" w:rsidR="00F3332D" w:rsidRPr="00D81874" w:rsidRDefault="00000000" w:rsidP="008F4FF9">
      <w:pPr>
        <w:pStyle w:val="aff1"/>
        <w:widowControl w:val="0"/>
        <w:numPr>
          <w:ilvl w:val="0"/>
          <w:numId w:val="4"/>
        </w:numPr>
        <w:spacing w:line="240" w:lineRule="auto"/>
        <w:ind w:left="425" w:firstLineChars="0" w:hanging="425"/>
        <w:jc w:val="both"/>
        <w:rPr>
          <w:rFonts w:ascii="华康金刚黑" w:eastAsia="华康金刚黑" w:hAnsi="华康金刚黑"/>
          <w:b/>
          <w:bCs/>
          <w:sz w:val="22"/>
          <w:szCs w:val="22"/>
          <w:lang w:val="en-US" w:eastAsia="zh-CN"/>
        </w:rPr>
      </w:pPr>
      <w:r w:rsidRPr="00D81874">
        <w:rPr>
          <w:rFonts w:ascii="华康金刚黑" w:eastAsia="华康金刚黑" w:hAnsi="华康金刚黑" w:hint="eastAsia"/>
          <w:b/>
          <w:bCs/>
          <w:sz w:val="22"/>
          <w:szCs w:val="22"/>
          <w:lang w:val="en-US" w:eastAsia="zh-CN"/>
        </w:rPr>
        <w:t>更高</w:t>
      </w:r>
      <w:r w:rsidR="00CD08BB" w:rsidRPr="00D81874">
        <w:rPr>
          <w:rFonts w:ascii="华康金刚黑" w:eastAsia="华康金刚黑" w:hAnsi="华康金刚黑" w:hint="eastAsia"/>
          <w:b/>
          <w:bCs/>
          <w:sz w:val="22"/>
          <w:szCs w:val="22"/>
          <w:lang w:val="en-US" w:eastAsia="zh-CN"/>
        </w:rPr>
        <w:t>的</w:t>
      </w:r>
      <w:r w:rsidRPr="00D81874">
        <w:rPr>
          <w:rFonts w:ascii="华康金刚黑" w:eastAsia="华康金刚黑" w:hAnsi="华康金刚黑" w:hint="eastAsia"/>
          <w:b/>
          <w:bCs/>
          <w:sz w:val="22"/>
          <w:szCs w:val="22"/>
          <w:lang w:val="en-US" w:eastAsia="zh-CN"/>
        </w:rPr>
        <w:t>自动化</w:t>
      </w:r>
      <w:r w:rsidR="00CD08BB" w:rsidRPr="00D81874">
        <w:rPr>
          <w:rFonts w:ascii="华康金刚黑" w:eastAsia="华康金刚黑" w:hAnsi="华康金刚黑" w:hint="eastAsia"/>
          <w:b/>
          <w:bCs/>
          <w:sz w:val="22"/>
          <w:szCs w:val="22"/>
          <w:lang w:val="en-US" w:eastAsia="zh-CN"/>
        </w:rPr>
        <w:t>程度</w:t>
      </w:r>
      <w:r w:rsidRPr="00D81874">
        <w:rPr>
          <w:rFonts w:ascii="华康金刚黑" w:eastAsia="华康金刚黑" w:hAnsi="华康金刚黑" w:hint="eastAsia"/>
          <w:b/>
          <w:bCs/>
          <w:sz w:val="22"/>
          <w:szCs w:val="22"/>
          <w:lang w:val="en-US" w:eastAsia="zh-CN"/>
        </w:rPr>
        <w:t>和创新技术</w:t>
      </w:r>
      <w:r w:rsidR="00CD08BB" w:rsidRPr="00D81874">
        <w:rPr>
          <w:rFonts w:ascii="华康金刚黑" w:eastAsia="华康金刚黑" w:hAnsi="华康金刚黑" w:hint="eastAsia"/>
          <w:b/>
          <w:bCs/>
          <w:sz w:val="22"/>
          <w:szCs w:val="22"/>
          <w:lang w:val="en-US" w:eastAsia="zh-CN"/>
        </w:rPr>
        <w:t>的应用，</w:t>
      </w:r>
      <w:r w:rsidRPr="00D81874">
        <w:rPr>
          <w:rFonts w:ascii="华康金刚黑" w:eastAsia="华康金刚黑" w:hAnsi="华康金刚黑" w:hint="eastAsia"/>
          <w:b/>
          <w:bCs/>
          <w:sz w:val="22"/>
          <w:szCs w:val="22"/>
          <w:lang w:val="en-US" w:eastAsia="zh-CN"/>
        </w:rPr>
        <w:t>树立</w:t>
      </w:r>
      <w:r w:rsidR="00CD08BB" w:rsidRPr="00D81874">
        <w:rPr>
          <w:rFonts w:ascii="华康金刚黑" w:eastAsia="华康金刚黑" w:hAnsi="华康金刚黑" w:hint="eastAsia"/>
          <w:b/>
          <w:bCs/>
          <w:sz w:val="22"/>
          <w:szCs w:val="22"/>
          <w:lang w:val="en-US" w:eastAsia="zh-CN"/>
        </w:rPr>
        <w:t>奥迪最高水平的</w:t>
      </w:r>
      <w:r w:rsidRPr="00D81874">
        <w:rPr>
          <w:rFonts w:ascii="华康金刚黑" w:eastAsia="华康金刚黑" w:hAnsi="华康金刚黑" w:hint="eastAsia"/>
          <w:b/>
          <w:bCs/>
          <w:sz w:val="22"/>
          <w:szCs w:val="22"/>
          <w:lang w:val="en-US" w:eastAsia="zh-CN"/>
        </w:rPr>
        <w:t>质量标准</w:t>
      </w:r>
    </w:p>
    <w:bookmarkEnd w:id="0"/>
    <w:bookmarkEnd w:id="1"/>
    <w:bookmarkEnd w:id="2"/>
    <w:bookmarkEnd w:id="3"/>
    <w:p w14:paraId="40930F76" w14:textId="6284FF2A" w:rsidR="00F3332D" w:rsidRDefault="00000000" w:rsidP="008F4FF9">
      <w:pPr>
        <w:pStyle w:val="a7"/>
        <w:spacing w:before="191"/>
        <w:ind w:left="28" w:right="130"/>
        <w:jc w:val="both"/>
        <w:rPr>
          <w:rFonts w:ascii="华康金刚黑" w:eastAsia="华康金刚黑" w:hAnsi="华康金刚黑"/>
          <w:b/>
          <w:bCs/>
          <w:sz w:val="22"/>
          <w:szCs w:val="22"/>
          <w:lang w:eastAsia="zh-CN"/>
        </w:rPr>
      </w:pPr>
      <w:r w:rsidRPr="00D81874">
        <w:rPr>
          <w:rFonts w:ascii="华康金刚黑" w:eastAsia="华康金刚黑" w:hAnsi="华康金刚黑" w:hint="eastAsia"/>
          <w:b/>
          <w:bCs/>
          <w:sz w:val="22"/>
          <w:szCs w:val="22"/>
          <w:lang w:eastAsia="zh-CN"/>
        </w:rPr>
        <w:t>内卡苏姆，2024年7月</w:t>
      </w:r>
      <w:r w:rsidR="007052C0" w:rsidRPr="00D81874">
        <w:rPr>
          <w:rFonts w:ascii="华康金刚黑" w:eastAsia="华康金刚黑" w:hAnsi="华康金刚黑"/>
          <w:b/>
          <w:bCs/>
          <w:sz w:val="22"/>
          <w:szCs w:val="22"/>
          <w:lang w:eastAsia="zh-CN"/>
        </w:rPr>
        <w:t>2</w:t>
      </w:r>
      <w:r w:rsidR="001D175F" w:rsidRPr="00D81874">
        <w:rPr>
          <w:rFonts w:ascii="华康金刚黑" w:eastAsia="华康金刚黑" w:hAnsi="华康金刚黑" w:hint="eastAsia"/>
          <w:b/>
          <w:bCs/>
          <w:sz w:val="22"/>
          <w:szCs w:val="22"/>
          <w:lang w:eastAsia="zh-CN"/>
        </w:rPr>
        <w:t>3</w:t>
      </w:r>
      <w:r w:rsidRPr="00D81874">
        <w:rPr>
          <w:rFonts w:ascii="华康金刚黑" w:eastAsia="华康金刚黑" w:hAnsi="华康金刚黑" w:hint="eastAsia"/>
          <w:b/>
          <w:bCs/>
          <w:sz w:val="22"/>
          <w:szCs w:val="22"/>
          <w:lang w:eastAsia="zh-CN"/>
        </w:rPr>
        <w:t>日——</w:t>
      </w:r>
      <w:r w:rsidR="007052C0" w:rsidRPr="00D81874">
        <w:rPr>
          <w:rFonts w:ascii="华康金刚黑" w:eastAsia="华康金刚黑" w:hAnsi="华康金刚黑" w:hint="eastAsia"/>
          <w:b/>
          <w:bCs/>
          <w:sz w:val="22"/>
          <w:szCs w:val="22"/>
          <w:lang w:eastAsia="zh-CN"/>
        </w:rPr>
        <w:t>全新奥迪A5家族</w:t>
      </w:r>
      <w:r w:rsidR="002B171D" w:rsidRPr="00D81874">
        <w:rPr>
          <w:rFonts w:ascii="华康金刚黑" w:eastAsia="华康金刚黑" w:hAnsi="华康金刚黑" w:hint="eastAsia"/>
          <w:b/>
          <w:bCs/>
          <w:sz w:val="22"/>
          <w:szCs w:val="22"/>
          <w:lang w:eastAsia="zh-CN"/>
        </w:rPr>
        <w:t>是首个基于P</w:t>
      </w:r>
      <w:r w:rsidR="002B171D" w:rsidRPr="00D81874">
        <w:rPr>
          <w:rFonts w:ascii="华康金刚黑" w:eastAsia="华康金刚黑" w:hAnsi="华康金刚黑"/>
          <w:b/>
          <w:bCs/>
          <w:sz w:val="22"/>
          <w:szCs w:val="22"/>
          <w:lang w:eastAsia="zh-CN"/>
        </w:rPr>
        <w:t>PC</w:t>
      </w:r>
      <w:r w:rsidR="002B171D" w:rsidRPr="00D81874">
        <w:rPr>
          <w:rFonts w:ascii="华康金刚黑" w:eastAsia="华康金刚黑" w:hAnsi="华康金刚黑" w:hint="eastAsia"/>
          <w:b/>
          <w:bCs/>
          <w:sz w:val="22"/>
          <w:szCs w:val="22"/>
          <w:lang w:eastAsia="zh-CN"/>
        </w:rPr>
        <w:t>豪华燃油车平台打造的车型系列，其采用</w:t>
      </w:r>
      <w:r w:rsidRPr="00D81874">
        <w:rPr>
          <w:rFonts w:ascii="华康金刚黑" w:eastAsia="华康金刚黑" w:hAnsi="华康金刚黑" w:hint="eastAsia"/>
          <w:b/>
          <w:bCs/>
          <w:sz w:val="22"/>
          <w:szCs w:val="22"/>
          <w:lang w:eastAsia="zh-CN"/>
        </w:rPr>
        <w:t>部分电力驱动和全新电子架构</w:t>
      </w:r>
      <w:r w:rsidR="00974485" w:rsidRPr="00D81874">
        <w:rPr>
          <w:rFonts w:ascii="华康金刚黑" w:eastAsia="华康金刚黑" w:hAnsi="华康金刚黑" w:hint="eastAsia"/>
          <w:b/>
          <w:bCs/>
          <w:sz w:val="22"/>
          <w:szCs w:val="22"/>
          <w:lang w:eastAsia="zh-CN"/>
        </w:rPr>
        <w:t>，将于</w:t>
      </w:r>
      <w:r w:rsidR="002B171D" w:rsidRPr="00D81874">
        <w:rPr>
          <w:rFonts w:ascii="华康金刚黑" w:eastAsia="华康金刚黑" w:hAnsi="华康金刚黑" w:hint="eastAsia"/>
          <w:b/>
          <w:bCs/>
          <w:sz w:val="22"/>
          <w:szCs w:val="22"/>
          <w:lang w:eastAsia="zh-CN"/>
        </w:rPr>
        <w:t>奥迪</w:t>
      </w:r>
      <w:r w:rsidRPr="00D81874">
        <w:rPr>
          <w:rFonts w:ascii="华康金刚黑" w:eastAsia="华康金刚黑" w:hAnsi="华康金刚黑" w:hint="eastAsia"/>
          <w:b/>
          <w:bCs/>
          <w:sz w:val="22"/>
          <w:szCs w:val="22"/>
          <w:lang w:eastAsia="zh-CN"/>
        </w:rPr>
        <w:t>内卡苏姆工厂</w:t>
      </w:r>
      <w:r w:rsidR="00974485" w:rsidRPr="00D81874">
        <w:rPr>
          <w:rFonts w:ascii="华康金刚黑" w:eastAsia="华康金刚黑" w:hAnsi="华康金刚黑" w:hint="eastAsia"/>
          <w:b/>
          <w:bCs/>
          <w:sz w:val="22"/>
          <w:szCs w:val="22"/>
          <w:lang w:eastAsia="zh-CN"/>
        </w:rPr>
        <w:t>投产</w:t>
      </w:r>
      <w:r w:rsidRPr="00D81874">
        <w:rPr>
          <w:rFonts w:ascii="华康金刚黑" w:eastAsia="华康金刚黑" w:hAnsi="华康金刚黑" w:hint="eastAsia"/>
          <w:b/>
          <w:bCs/>
          <w:sz w:val="22"/>
          <w:szCs w:val="22"/>
          <w:lang w:eastAsia="zh-CN"/>
        </w:rPr>
        <w:t>。四环品牌正</w:t>
      </w:r>
      <w:r w:rsidR="00974485" w:rsidRPr="00D81874">
        <w:rPr>
          <w:rFonts w:ascii="华康金刚黑" w:eastAsia="华康金刚黑" w:hAnsi="华康金刚黑" w:hint="eastAsia"/>
          <w:b/>
          <w:bCs/>
          <w:sz w:val="22"/>
          <w:szCs w:val="22"/>
          <w:lang w:eastAsia="zh-CN"/>
        </w:rPr>
        <w:t>在内卡苏姆工厂</w:t>
      </w:r>
      <w:r w:rsidRPr="00D81874">
        <w:rPr>
          <w:rFonts w:ascii="华康金刚黑" w:eastAsia="华康金刚黑" w:hAnsi="华康金刚黑" w:hint="eastAsia"/>
          <w:b/>
          <w:bCs/>
          <w:sz w:val="22"/>
          <w:szCs w:val="22"/>
          <w:lang w:eastAsia="zh-CN"/>
        </w:rPr>
        <w:t>有条不紊地</w:t>
      </w:r>
      <w:r w:rsidR="00974485" w:rsidRPr="00D81874">
        <w:rPr>
          <w:rFonts w:ascii="华康金刚黑" w:eastAsia="华康金刚黑" w:hAnsi="华康金刚黑" w:hint="eastAsia"/>
          <w:b/>
          <w:bCs/>
          <w:sz w:val="22"/>
          <w:szCs w:val="22"/>
          <w:lang w:eastAsia="zh-CN"/>
        </w:rPr>
        <w:t>推进</w:t>
      </w:r>
      <w:r w:rsidRPr="00D81874">
        <w:rPr>
          <w:rFonts w:ascii="华康金刚黑" w:eastAsia="华康金刚黑" w:hAnsi="华康金刚黑" w:hint="eastAsia"/>
          <w:b/>
          <w:bCs/>
          <w:sz w:val="22"/>
          <w:szCs w:val="22"/>
          <w:lang w:eastAsia="zh-CN"/>
        </w:rPr>
        <w:t>可持续生产</w:t>
      </w:r>
      <w:r w:rsidR="00974485" w:rsidRPr="00D81874">
        <w:rPr>
          <w:rFonts w:ascii="华康金刚黑" w:eastAsia="华康金刚黑" w:hAnsi="华康金刚黑" w:hint="eastAsia"/>
          <w:b/>
          <w:bCs/>
          <w:sz w:val="22"/>
          <w:szCs w:val="22"/>
          <w:lang w:eastAsia="zh-CN"/>
        </w:rPr>
        <w:t>，工厂</w:t>
      </w:r>
      <w:r w:rsidR="00816FD7" w:rsidRPr="00D81874">
        <w:rPr>
          <w:rFonts w:ascii="华康金刚黑" w:eastAsia="华康金刚黑" w:hAnsi="华康金刚黑" w:hint="eastAsia"/>
          <w:b/>
          <w:bCs/>
          <w:sz w:val="22"/>
          <w:szCs w:val="22"/>
          <w:lang w:eastAsia="zh-CN"/>
        </w:rPr>
        <w:t>的</w:t>
      </w:r>
      <w:r w:rsidRPr="00D81874">
        <w:rPr>
          <w:rFonts w:ascii="华康金刚黑" w:eastAsia="华康金刚黑" w:hAnsi="华康金刚黑" w:hint="eastAsia"/>
          <w:b/>
          <w:bCs/>
          <w:sz w:val="22"/>
          <w:szCs w:val="22"/>
          <w:lang w:eastAsia="zh-CN"/>
        </w:rPr>
        <w:t>目标是依照“360工厂”生产战略，从2025年起实现所有车型</w:t>
      </w:r>
      <w:r w:rsidR="00974485" w:rsidRPr="00D81874">
        <w:rPr>
          <w:rFonts w:ascii="华康金刚黑" w:eastAsia="华康金刚黑" w:hAnsi="华康金刚黑" w:hint="eastAsia"/>
          <w:b/>
          <w:bCs/>
          <w:sz w:val="22"/>
          <w:szCs w:val="22"/>
          <w:lang w:eastAsia="zh-CN"/>
        </w:rPr>
        <w:t>生产的</w:t>
      </w:r>
      <w:r w:rsidRPr="00D81874">
        <w:rPr>
          <w:rFonts w:ascii="华康金刚黑" w:eastAsia="华康金刚黑" w:hAnsi="华康金刚黑" w:hint="eastAsia"/>
          <w:b/>
          <w:bCs/>
          <w:sz w:val="22"/>
          <w:szCs w:val="22"/>
          <w:lang w:eastAsia="zh-CN"/>
        </w:rPr>
        <w:t>净</w:t>
      </w:r>
      <w:r w:rsidR="008F3B72" w:rsidRPr="00D81874">
        <w:rPr>
          <w:rFonts w:ascii="华康金刚黑" w:eastAsia="华康金刚黑" w:hAnsi="华康金刚黑" w:hint="eastAsia"/>
          <w:b/>
          <w:bCs/>
          <w:sz w:val="22"/>
          <w:szCs w:val="22"/>
          <w:lang w:eastAsia="zh-CN"/>
        </w:rPr>
        <w:t>零</w:t>
      </w:r>
      <w:r w:rsidRPr="00D81874">
        <w:rPr>
          <w:rFonts w:ascii="华康金刚黑" w:eastAsia="华康金刚黑" w:hAnsi="华康金刚黑" w:hint="eastAsia"/>
          <w:b/>
          <w:bCs/>
          <w:sz w:val="22"/>
          <w:szCs w:val="22"/>
          <w:lang w:eastAsia="zh-CN"/>
        </w:rPr>
        <w:t>碳中和</w:t>
      </w:r>
      <w:r w:rsidR="009A5BA7" w:rsidRPr="00D81874">
        <w:rPr>
          <w:rStyle w:val="aff0"/>
          <w:rFonts w:ascii="华康金刚黑" w:eastAsia="华康金刚黑" w:hAnsi="华康金刚黑"/>
          <w:b/>
          <w:bCs/>
          <w:sz w:val="22"/>
          <w:szCs w:val="22"/>
          <w:lang w:eastAsia="zh-CN"/>
        </w:rPr>
        <w:footnoteReference w:id="1"/>
      </w:r>
      <w:r w:rsidRPr="00D81874">
        <w:rPr>
          <w:rFonts w:ascii="华康金刚黑" w:eastAsia="华康金刚黑" w:hAnsi="华康金刚黑" w:hint="eastAsia"/>
          <w:b/>
          <w:bCs/>
          <w:sz w:val="22"/>
          <w:szCs w:val="22"/>
          <w:lang w:eastAsia="zh-CN"/>
        </w:rPr>
        <w:t>。</w:t>
      </w:r>
      <w:r w:rsidR="009A5BA7" w:rsidRPr="00D81874">
        <w:rPr>
          <w:rFonts w:ascii="华康金刚黑" w:eastAsia="华康金刚黑" w:hAnsi="华康金刚黑" w:hint="eastAsia"/>
          <w:b/>
          <w:bCs/>
          <w:sz w:val="22"/>
          <w:szCs w:val="22"/>
          <w:lang w:eastAsia="zh-CN"/>
        </w:rPr>
        <w:t>通过</w:t>
      </w:r>
      <w:r w:rsidRPr="00D81874">
        <w:rPr>
          <w:rFonts w:ascii="华康金刚黑" w:eastAsia="华康金刚黑" w:hAnsi="华康金刚黑" w:hint="eastAsia"/>
          <w:b/>
          <w:bCs/>
          <w:sz w:val="22"/>
          <w:szCs w:val="22"/>
          <w:lang w:eastAsia="zh-CN"/>
        </w:rPr>
        <w:t>更高效的生产线、更高的自动化程度和创新技术</w:t>
      </w:r>
      <w:r w:rsidR="009A5BA7" w:rsidRPr="00D81874">
        <w:rPr>
          <w:rFonts w:ascii="华康金刚黑" w:eastAsia="华康金刚黑" w:hAnsi="华康金刚黑" w:hint="eastAsia"/>
          <w:b/>
          <w:bCs/>
          <w:sz w:val="22"/>
          <w:szCs w:val="22"/>
          <w:lang w:eastAsia="zh-CN"/>
        </w:rPr>
        <w:t>的应用，</w:t>
      </w:r>
      <w:r w:rsidR="008F3B72" w:rsidRPr="00D81874">
        <w:rPr>
          <w:rFonts w:ascii="华康金刚黑" w:eastAsia="华康金刚黑" w:hAnsi="华康金刚黑" w:hint="eastAsia"/>
          <w:b/>
          <w:bCs/>
          <w:sz w:val="22"/>
          <w:szCs w:val="22"/>
          <w:lang w:eastAsia="zh-CN"/>
        </w:rPr>
        <w:t>工厂</w:t>
      </w:r>
      <w:r w:rsidR="009A5BA7" w:rsidRPr="00D81874">
        <w:rPr>
          <w:rFonts w:ascii="华康金刚黑" w:eastAsia="华康金刚黑" w:hAnsi="华康金刚黑" w:hint="eastAsia"/>
          <w:b/>
          <w:bCs/>
          <w:sz w:val="22"/>
          <w:szCs w:val="22"/>
          <w:lang w:eastAsia="zh-CN"/>
        </w:rPr>
        <w:t>正朝着</w:t>
      </w:r>
      <w:r w:rsidRPr="00D81874">
        <w:rPr>
          <w:rFonts w:ascii="华康金刚黑" w:eastAsia="华康金刚黑" w:hAnsi="华康金刚黑" w:hint="eastAsia"/>
          <w:b/>
          <w:bCs/>
          <w:sz w:val="22"/>
          <w:szCs w:val="22"/>
          <w:lang w:eastAsia="zh-CN"/>
        </w:rPr>
        <w:t>这一目标</w:t>
      </w:r>
      <w:r w:rsidR="009A5BA7" w:rsidRPr="00D81874">
        <w:rPr>
          <w:rFonts w:ascii="华康金刚黑" w:eastAsia="华康金刚黑" w:hAnsi="华康金刚黑" w:hint="eastAsia"/>
          <w:b/>
          <w:bCs/>
          <w:sz w:val="22"/>
          <w:szCs w:val="22"/>
          <w:lang w:eastAsia="zh-CN"/>
        </w:rPr>
        <w:t>迈进</w:t>
      </w:r>
      <w:r w:rsidRPr="00D81874">
        <w:rPr>
          <w:rFonts w:ascii="华康金刚黑" w:eastAsia="华康金刚黑" w:hAnsi="华康金刚黑" w:hint="eastAsia"/>
          <w:b/>
          <w:bCs/>
          <w:sz w:val="22"/>
          <w:szCs w:val="22"/>
          <w:lang w:eastAsia="zh-CN"/>
        </w:rPr>
        <w:t>。2025年</w:t>
      </w:r>
      <w:r w:rsidR="008F3B72" w:rsidRPr="00D81874">
        <w:rPr>
          <w:rFonts w:ascii="华康金刚黑" w:eastAsia="华康金刚黑" w:hAnsi="华康金刚黑" w:hint="eastAsia"/>
          <w:b/>
          <w:bCs/>
          <w:sz w:val="22"/>
          <w:szCs w:val="22"/>
          <w:lang w:eastAsia="zh-CN"/>
        </w:rPr>
        <w:t>后</w:t>
      </w:r>
      <w:r w:rsidRPr="00D81874">
        <w:rPr>
          <w:rFonts w:ascii="华康金刚黑" w:eastAsia="华康金刚黑" w:hAnsi="华康金刚黑" w:hint="eastAsia"/>
          <w:b/>
          <w:bCs/>
          <w:sz w:val="22"/>
          <w:szCs w:val="22"/>
          <w:lang w:eastAsia="zh-CN"/>
        </w:rPr>
        <w:t>，</w:t>
      </w:r>
      <w:r w:rsidR="008F3B72" w:rsidRPr="00D81874">
        <w:rPr>
          <w:rFonts w:ascii="华康金刚黑" w:eastAsia="华康金刚黑" w:hAnsi="华康金刚黑" w:hint="eastAsia"/>
          <w:b/>
          <w:bCs/>
          <w:sz w:val="22"/>
          <w:szCs w:val="22"/>
          <w:lang w:eastAsia="zh-CN"/>
        </w:rPr>
        <w:t>完成</w:t>
      </w:r>
      <w:r w:rsidR="00272FDE" w:rsidRPr="00D81874">
        <w:rPr>
          <w:rFonts w:ascii="华康金刚黑" w:eastAsia="华康金刚黑" w:hAnsi="华康金刚黑" w:hint="eastAsia"/>
          <w:b/>
          <w:bCs/>
          <w:sz w:val="22"/>
          <w:szCs w:val="22"/>
          <w:lang w:eastAsia="zh-CN"/>
        </w:rPr>
        <w:t>改造</w:t>
      </w:r>
      <w:r w:rsidR="008F3B72" w:rsidRPr="00D81874">
        <w:rPr>
          <w:rFonts w:ascii="华康金刚黑" w:eastAsia="华康金刚黑" w:hAnsi="华康金刚黑" w:hint="eastAsia"/>
          <w:b/>
          <w:bCs/>
          <w:sz w:val="22"/>
          <w:szCs w:val="22"/>
          <w:lang w:eastAsia="zh-CN"/>
        </w:rPr>
        <w:t>升级</w:t>
      </w:r>
      <w:r w:rsidR="009A5BA7" w:rsidRPr="00D81874">
        <w:rPr>
          <w:rFonts w:ascii="华康金刚黑" w:eastAsia="华康金刚黑" w:hAnsi="华康金刚黑" w:hint="eastAsia"/>
          <w:b/>
          <w:bCs/>
          <w:sz w:val="22"/>
          <w:szCs w:val="22"/>
          <w:lang w:eastAsia="zh-CN"/>
        </w:rPr>
        <w:t>的</w:t>
      </w:r>
      <w:r w:rsidRPr="00D81874">
        <w:rPr>
          <w:rFonts w:ascii="华康金刚黑" w:eastAsia="华康金刚黑" w:hAnsi="华康金刚黑" w:hint="eastAsia"/>
          <w:b/>
          <w:bCs/>
          <w:sz w:val="22"/>
          <w:szCs w:val="22"/>
          <w:lang w:eastAsia="zh-CN"/>
        </w:rPr>
        <w:t>涂装车间将成为</w:t>
      </w:r>
      <w:r w:rsidR="009A5BA7" w:rsidRPr="00D81874">
        <w:rPr>
          <w:rFonts w:ascii="华康金刚黑" w:eastAsia="华康金刚黑" w:hAnsi="华康金刚黑" w:hint="eastAsia"/>
          <w:b/>
          <w:bCs/>
          <w:sz w:val="22"/>
          <w:szCs w:val="22"/>
          <w:lang w:eastAsia="zh-CN"/>
        </w:rPr>
        <w:t>汽车行业最为</w:t>
      </w:r>
      <w:r w:rsidRPr="00D81874">
        <w:rPr>
          <w:rFonts w:ascii="华康金刚黑" w:eastAsia="华康金刚黑" w:hAnsi="华康金刚黑" w:hint="eastAsia"/>
          <w:b/>
          <w:bCs/>
          <w:sz w:val="22"/>
          <w:szCs w:val="22"/>
          <w:lang w:eastAsia="zh-CN"/>
        </w:rPr>
        <w:t>现代化的车间之一。</w:t>
      </w:r>
    </w:p>
    <w:p w14:paraId="4A89F0EC" w14:textId="3BB74B48" w:rsidR="00D81874" w:rsidRDefault="00D81874" w:rsidP="008F4FF9">
      <w:pPr>
        <w:pStyle w:val="a7"/>
        <w:spacing w:before="191"/>
        <w:ind w:left="28" w:right="130"/>
        <w:jc w:val="both"/>
        <w:rPr>
          <w:rFonts w:ascii="华康金刚黑" w:eastAsia="华康金刚黑" w:hAnsi="华康金刚黑"/>
          <w:b/>
          <w:bCs/>
          <w:sz w:val="22"/>
          <w:szCs w:val="22"/>
          <w:lang w:eastAsia="zh-CN"/>
        </w:rPr>
      </w:pPr>
      <w:r>
        <w:rPr>
          <w:rFonts w:ascii="华康金刚黑" w:eastAsia="华康金刚黑" w:hAnsi="华康金刚黑" w:hint="eastAsia"/>
          <w:b/>
          <w:bCs/>
          <w:noProof/>
          <w:sz w:val="22"/>
          <w:szCs w:val="22"/>
          <w:lang w:eastAsia="zh-CN"/>
        </w:rPr>
        <w:drawing>
          <wp:inline distT="0" distB="0" distL="0" distR="0" wp14:anchorId="01CFD01E" wp14:editId="092CAF84">
            <wp:extent cx="5767705" cy="3004185"/>
            <wp:effectExtent l="0" t="0" r="4445" b="5715"/>
            <wp:docPr id="15488158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5882" name="图片 15488158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30216A7A" w14:textId="6ECA272F" w:rsidR="00D81874" w:rsidRPr="00D81874" w:rsidRDefault="00D81874" w:rsidP="00D81874">
      <w:pPr>
        <w:pStyle w:val="a7"/>
        <w:spacing w:before="191"/>
        <w:ind w:left="28" w:right="130"/>
        <w:jc w:val="center"/>
        <w:rPr>
          <w:rFonts w:ascii="华康金刚黑" w:eastAsia="华康金刚黑" w:hAnsi="华康金刚黑" w:hint="eastAsia"/>
          <w:sz w:val="16"/>
          <w:szCs w:val="16"/>
          <w:lang w:eastAsia="zh-CN"/>
        </w:rPr>
      </w:pPr>
      <w:r w:rsidRPr="00D81874">
        <w:rPr>
          <w:rFonts w:ascii="华康金刚黑" w:eastAsia="华康金刚黑" w:hAnsi="华康金刚黑" w:hint="eastAsia"/>
          <w:sz w:val="16"/>
          <w:szCs w:val="16"/>
          <w:lang w:eastAsia="zh-CN"/>
        </w:rPr>
        <w:t>奥迪汽车股份公司管理董事会生产董事葛惟柯（Gerd Walker）</w:t>
      </w:r>
    </w:p>
    <w:p w14:paraId="72163626" w14:textId="3AC4E7D3" w:rsidR="00F3332D" w:rsidRPr="00D81874"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全新奥迪A5</w:t>
      </w:r>
      <w:r w:rsidR="00B61F22" w:rsidRPr="00D81874">
        <w:rPr>
          <w:rFonts w:ascii="华康金刚黑" w:eastAsia="华康金刚黑" w:hAnsi="华康金刚黑" w:hint="eastAsia"/>
          <w:sz w:val="20"/>
          <w:szCs w:val="20"/>
          <w:lang w:val="en-US" w:eastAsia="zh-CN"/>
        </w:rPr>
        <w:t>的量产标志着</w:t>
      </w:r>
      <w:r w:rsidRPr="00D81874">
        <w:rPr>
          <w:rFonts w:ascii="华康金刚黑" w:eastAsia="华康金刚黑" w:hAnsi="华康金刚黑" w:hint="eastAsia"/>
          <w:sz w:val="20"/>
          <w:szCs w:val="20"/>
          <w:lang w:val="en-US" w:eastAsia="zh-CN"/>
        </w:rPr>
        <w:t>内卡苏姆工厂史上</w:t>
      </w:r>
      <w:r w:rsidR="008F3B72" w:rsidRPr="00D81874">
        <w:rPr>
          <w:rFonts w:ascii="华康金刚黑" w:eastAsia="华康金刚黑" w:hAnsi="华康金刚黑" w:hint="eastAsia"/>
          <w:sz w:val="20"/>
          <w:szCs w:val="20"/>
          <w:lang w:val="en-US" w:eastAsia="zh-CN"/>
        </w:rPr>
        <w:t>最大</w:t>
      </w:r>
      <w:r w:rsidRPr="00D81874">
        <w:rPr>
          <w:rFonts w:ascii="华康金刚黑" w:eastAsia="华康金刚黑" w:hAnsi="华康金刚黑" w:hint="eastAsia"/>
          <w:sz w:val="20"/>
          <w:szCs w:val="20"/>
          <w:lang w:val="en-US" w:eastAsia="zh-CN"/>
        </w:rPr>
        <w:t>规模的</w:t>
      </w:r>
      <w:r w:rsidR="00B61F22" w:rsidRPr="00D81874">
        <w:rPr>
          <w:rFonts w:ascii="华康金刚黑" w:eastAsia="华康金刚黑" w:hAnsi="华康金刚黑" w:hint="eastAsia"/>
          <w:sz w:val="20"/>
          <w:szCs w:val="20"/>
          <w:lang w:val="en-US" w:eastAsia="zh-CN"/>
        </w:rPr>
        <w:t>生产</w:t>
      </w:r>
      <w:r w:rsidR="00700AF2" w:rsidRPr="00D81874">
        <w:rPr>
          <w:rFonts w:ascii="华康金刚黑" w:eastAsia="华康金刚黑" w:hAnsi="华康金刚黑" w:hint="eastAsia"/>
          <w:sz w:val="20"/>
          <w:szCs w:val="20"/>
          <w:lang w:val="en-US" w:eastAsia="zh-CN"/>
        </w:rPr>
        <w:t>筹备</w:t>
      </w:r>
      <w:r w:rsidR="00B61F22" w:rsidRPr="00D81874">
        <w:rPr>
          <w:rFonts w:ascii="华康金刚黑" w:eastAsia="华康金刚黑" w:hAnsi="华康金刚黑" w:hint="eastAsia"/>
          <w:sz w:val="20"/>
          <w:szCs w:val="20"/>
          <w:lang w:val="en-US" w:eastAsia="zh-CN"/>
        </w:rPr>
        <w:t>活动</w:t>
      </w:r>
      <w:r w:rsidR="00F42B53" w:rsidRPr="00D81874">
        <w:rPr>
          <w:rFonts w:ascii="华康金刚黑" w:eastAsia="华康金刚黑" w:hAnsi="华康金刚黑" w:hint="eastAsia"/>
          <w:sz w:val="20"/>
          <w:szCs w:val="20"/>
          <w:lang w:val="en-US" w:eastAsia="zh-CN"/>
        </w:rPr>
        <w:t>的</w:t>
      </w:r>
      <w:r w:rsidR="00B61F22" w:rsidRPr="00D81874">
        <w:rPr>
          <w:rFonts w:ascii="华康金刚黑" w:eastAsia="华康金刚黑" w:hAnsi="华康金刚黑" w:hint="eastAsia"/>
          <w:sz w:val="20"/>
          <w:szCs w:val="20"/>
          <w:lang w:val="en-US" w:eastAsia="zh-CN"/>
        </w:rPr>
        <w:t>开启</w:t>
      </w:r>
      <w:r w:rsidRPr="00D81874">
        <w:rPr>
          <w:rFonts w:ascii="华康金刚黑" w:eastAsia="华康金刚黑" w:hAnsi="华康金刚黑" w:hint="eastAsia"/>
          <w:sz w:val="20"/>
          <w:szCs w:val="20"/>
          <w:lang w:val="en-US" w:eastAsia="zh-CN"/>
        </w:rPr>
        <w:t>。奥迪汽车股份公司管理董事会生产董事葛惟柯（Gerd Walker）表示：“</w:t>
      </w:r>
      <w:r w:rsidR="00F42B53" w:rsidRPr="00D81874">
        <w:rPr>
          <w:rFonts w:ascii="华康金刚黑" w:eastAsia="华康金刚黑" w:hAnsi="华康金刚黑" w:hint="eastAsia"/>
          <w:sz w:val="20"/>
          <w:szCs w:val="20"/>
          <w:lang w:val="en-US" w:eastAsia="zh-CN"/>
        </w:rPr>
        <w:t>凭借</w:t>
      </w:r>
      <w:r w:rsidRPr="00D81874">
        <w:rPr>
          <w:rFonts w:ascii="华康金刚黑" w:eastAsia="华康金刚黑" w:hAnsi="华康金刚黑" w:hint="eastAsia"/>
          <w:sz w:val="20"/>
          <w:szCs w:val="20"/>
          <w:lang w:val="en-US" w:eastAsia="zh-CN"/>
        </w:rPr>
        <w:t>多年的燃油车生产经验和</w:t>
      </w:r>
      <w:r w:rsidR="00F42B53" w:rsidRPr="00D81874">
        <w:rPr>
          <w:rFonts w:ascii="华康金刚黑" w:eastAsia="华康金刚黑" w:hAnsi="华康金刚黑" w:hint="eastAsia"/>
          <w:sz w:val="20"/>
          <w:szCs w:val="20"/>
          <w:lang w:val="en-US" w:eastAsia="zh-CN"/>
        </w:rPr>
        <w:t>面对</w:t>
      </w:r>
      <w:r w:rsidRPr="00D81874">
        <w:rPr>
          <w:rFonts w:ascii="华康金刚黑" w:eastAsia="华康金刚黑" w:hAnsi="华康金刚黑" w:hint="eastAsia"/>
          <w:sz w:val="20"/>
          <w:szCs w:val="20"/>
          <w:lang w:val="en-US" w:eastAsia="zh-CN"/>
        </w:rPr>
        <w:t>复杂</w:t>
      </w:r>
      <w:r w:rsidR="00F42B53" w:rsidRPr="00D81874">
        <w:rPr>
          <w:rFonts w:ascii="华康金刚黑" w:eastAsia="华康金刚黑" w:hAnsi="华康金刚黑" w:hint="eastAsia"/>
          <w:sz w:val="20"/>
          <w:szCs w:val="20"/>
          <w:lang w:val="en-US" w:eastAsia="zh-CN"/>
        </w:rPr>
        <w:t>生产</w:t>
      </w:r>
      <w:r w:rsidRPr="00D81874">
        <w:rPr>
          <w:rFonts w:ascii="华康金刚黑" w:eastAsia="华康金刚黑" w:hAnsi="华康金刚黑" w:hint="eastAsia"/>
          <w:sz w:val="20"/>
          <w:szCs w:val="20"/>
          <w:lang w:val="en-US" w:eastAsia="zh-CN"/>
        </w:rPr>
        <w:t>的</w:t>
      </w:r>
      <w:r w:rsidR="005D7B80" w:rsidRPr="00D81874">
        <w:rPr>
          <w:rFonts w:ascii="华康金刚黑" w:eastAsia="华康金刚黑" w:hAnsi="华康金刚黑" w:hint="eastAsia"/>
          <w:sz w:val="20"/>
          <w:szCs w:val="20"/>
          <w:lang w:val="en-US" w:eastAsia="zh-CN"/>
        </w:rPr>
        <w:t>专业技</w:t>
      </w:r>
      <w:r w:rsidR="005D7B80" w:rsidRPr="00D81874">
        <w:rPr>
          <w:rFonts w:ascii="华康金刚黑" w:eastAsia="华康金刚黑" w:hAnsi="华康金刚黑" w:hint="eastAsia"/>
          <w:sz w:val="20"/>
          <w:szCs w:val="20"/>
          <w:lang w:val="en-US" w:eastAsia="zh-CN"/>
        </w:rPr>
        <w:lastRenderedPageBreak/>
        <w:t>术</w:t>
      </w:r>
      <w:r w:rsidRPr="00D81874">
        <w:rPr>
          <w:rFonts w:ascii="华康金刚黑" w:eastAsia="华康金刚黑" w:hAnsi="华康金刚黑" w:hint="eastAsia"/>
          <w:sz w:val="20"/>
          <w:szCs w:val="20"/>
          <w:lang w:val="en-US" w:eastAsia="zh-CN"/>
        </w:rPr>
        <w:t>，</w:t>
      </w:r>
      <w:r w:rsidR="00F42B53" w:rsidRPr="00D81874">
        <w:rPr>
          <w:rFonts w:ascii="华康金刚黑" w:eastAsia="华康金刚黑" w:hAnsi="华康金刚黑" w:hint="eastAsia"/>
          <w:sz w:val="20"/>
          <w:szCs w:val="20"/>
          <w:lang w:val="en-US" w:eastAsia="zh-CN"/>
        </w:rPr>
        <w:t>内卡苏姆</w:t>
      </w:r>
      <w:r w:rsidR="00F367CF" w:rsidRPr="00D81874">
        <w:rPr>
          <w:rFonts w:ascii="华康金刚黑" w:eastAsia="华康金刚黑" w:hAnsi="华康金刚黑" w:hint="eastAsia"/>
          <w:sz w:val="20"/>
          <w:szCs w:val="20"/>
          <w:lang w:val="en-US" w:eastAsia="zh-CN"/>
        </w:rPr>
        <w:t>工厂具有</w:t>
      </w:r>
      <w:r w:rsidR="005D7B80" w:rsidRPr="00D81874">
        <w:rPr>
          <w:rFonts w:ascii="华康金刚黑" w:eastAsia="华康金刚黑" w:hAnsi="华康金刚黑" w:hint="eastAsia"/>
          <w:sz w:val="20"/>
          <w:szCs w:val="20"/>
          <w:lang w:val="en-US" w:eastAsia="zh-CN"/>
        </w:rPr>
        <w:t>生产全新奥迪A5家族的</w:t>
      </w:r>
      <w:r w:rsidR="00F42B53" w:rsidRPr="00D81874">
        <w:rPr>
          <w:rFonts w:ascii="华康金刚黑" w:eastAsia="华康金刚黑" w:hAnsi="华康金刚黑" w:hint="eastAsia"/>
          <w:sz w:val="20"/>
          <w:szCs w:val="20"/>
          <w:lang w:val="en-US" w:eastAsia="zh-CN"/>
        </w:rPr>
        <w:t>理想基础</w:t>
      </w:r>
      <w:r w:rsidRPr="00D81874">
        <w:rPr>
          <w:rFonts w:ascii="华康金刚黑" w:eastAsia="华康金刚黑" w:hAnsi="华康金刚黑" w:hint="eastAsia"/>
          <w:sz w:val="20"/>
          <w:szCs w:val="20"/>
          <w:lang w:val="en-US" w:eastAsia="zh-CN"/>
        </w:rPr>
        <w:t>。”奥迪内卡苏姆工厂经理Fred Schulze</w:t>
      </w:r>
      <w:r w:rsidR="00F42B53" w:rsidRPr="00D81874">
        <w:rPr>
          <w:rFonts w:ascii="华康金刚黑" w:eastAsia="华康金刚黑" w:hAnsi="华康金刚黑" w:hint="eastAsia"/>
          <w:sz w:val="20"/>
          <w:szCs w:val="20"/>
          <w:lang w:val="en-US" w:eastAsia="zh-CN"/>
        </w:rPr>
        <w:t>补充道</w:t>
      </w:r>
      <w:r w:rsidRPr="00D81874">
        <w:rPr>
          <w:rFonts w:ascii="华康金刚黑" w:eastAsia="华康金刚黑" w:hAnsi="华康金刚黑" w:hint="eastAsia"/>
          <w:sz w:val="20"/>
          <w:szCs w:val="20"/>
          <w:lang w:val="en-US" w:eastAsia="zh-CN"/>
        </w:rPr>
        <w:t>：“</w:t>
      </w:r>
      <w:r w:rsidR="00F42B53" w:rsidRPr="00D81874">
        <w:rPr>
          <w:rFonts w:ascii="华康金刚黑" w:eastAsia="华康金刚黑" w:hAnsi="华康金刚黑" w:hint="eastAsia"/>
          <w:sz w:val="20"/>
          <w:szCs w:val="20"/>
          <w:lang w:val="en-US" w:eastAsia="zh-CN"/>
        </w:rPr>
        <w:t>面对</w:t>
      </w:r>
      <w:r w:rsidRPr="00D81874">
        <w:rPr>
          <w:rFonts w:ascii="华康金刚黑" w:eastAsia="华康金刚黑" w:hAnsi="华康金刚黑" w:hint="eastAsia"/>
          <w:sz w:val="20"/>
          <w:szCs w:val="20"/>
          <w:lang w:val="en-US" w:eastAsia="zh-CN"/>
        </w:rPr>
        <w:t>全新奥迪A5家族</w:t>
      </w:r>
      <w:r w:rsidR="005D7B80" w:rsidRPr="00D81874">
        <w:rPr>
          <w:rFonts w:ascii="华康金刚黑" w:eastAsia="华康金刚黑" w:hAnsi="华康金刚黑" w:hint="eastAsia"/>
          <w:sz w:val="20"/>
          <w:szCs w:val="20"/>
          <w:lang w:val="en-US" w:eastAsia="zh-CN"/>
        </w:rPr>
        <w:t>的投产</w:t>
      </w:r>
      <w:r w:rsidRPr="00D81874">
        <w:rPr>
          <w:rFonts w:ascii="华康金刚黑" w:eastAsia="华康金刚黑" w:hAnsi="华康金刚黑" w:hint="eastAsia"/>
          <w:sz w:val="20"/>
          <w:szCs w:val="20"/>
          <w:lang w:val="en-US" w:eastAsia="zh-CN"/>
        </w:rPr>
        <w:t>，内卡苏姆员工</w:t>
      </w:r>
      <w:r w:rsidR="005D7B80" w:rsidRPr="00D81874">
        <w:rPr>
          <w:rFonts w:ascii="华康金刚黑" w:eastAsia="华康金刚黑" w:hAnsi="华康金刚黑" w:hint="eastAsia"/>
          <w:sz w:val="20"/>
          <w:szCs w:val="20"/>
          <w:lang w:val="en-US" w:eastAsia="zh-CN"/>
        </w:rPr>
        <w:t>已经获得</w:t>
      </w:r>
      <w:r w:rsidR="00F367CF" w:rsidRPr="00D81874">
        <w:rPr>
          <w:rFonts w:ascii="华康金刚黑" w:eastAsia="华康金刚黑" w:hAnsi="华康金刚黑" w:hint="eastAsia"/>
          <w:sz w:val="20"/>
          <w:szCs w:val="20"/>
          <w:lang w:val="en-US" w:eastAsia="zh-CN"/>
        </w:rPr>
        <w:t>了</w:t>
      </w:r>
      <w:r w:rsidRPr="00D81874">
        <w:rPr>
          <w:rFonts w:ascii="华康金刚黑" w:eastAsia="华康金刚黑" w:hAnsi="华康金刚黑" w:hint="eastAsia"/>
          <w:sz w:val="20"/>
          <w:szCs w:val="20"/>
          <w:lang w:val="en-US" w:eastAsia="zh-CN"/>
        </w:rPr>
        <w:t>新系统和自动</w:t>
      </w:r>
      <w:r w:rsidR="005D7B80" w:rsidRPr="00D81874">
        <w:rPr>
          <w:rFonts w:ascii="华康金刚黑" w:eastAsia="华康金刚黑" w:hAnsi="华康金刚黑" w:hint="eastAsia"/>
          <w:sz w:val="20"/>
          <w:szCs w:val="20"/>
          <w:lang w:val="en-US" w:eastAsia="zh-CN"/>
        </w:rPr>
        <w:t>化</w:t>
      </w:r>
      <w:r w:rsidRPr="00D81874">
        <w:rPr>
          <w:rFonts w:ascii="华康金刚黑" w:eastAsia="华康金刚黑" w:hAnsi="华康金刚黑" w:hint="eastAsia"/>
          <w:sz w:val="20"/>
          <w:szCs w:val="20"/>
          <w:lang w:val="en-US" w:eastAsia="zh-CN"/>
        </w:rPr>
        <w:t>生产技术的相应</w:t>
      </w:r>
      <w:r w:rsidR="00272FDE" w:rsidRPr="00D81874">
        <w:rPr>
          <w:rFonts w:ascii="华康金刚黑" w:eastAsia="华康金刚黑" w:hAnsi="华康金刚黑" w:hint="eastAsia"/>
          <w:sz w:val="20"/>
          <w:szCs w:val="20"/>
          <w:lang w:val="en-US" w:eastAsia="zh-CN"/>
        </w:rPr>
        <w:t>资质认证</w:t>
      </w:r>
      <w:r w:rsidRPr="00D81874">
        <w:rPr>
          <w:rFonts w:ascii="华康金刚黑" w:eastAsia="华康金刚黑" w:hAnsi="华康金刚黑" w:hint="eastAsia"/>
          <w:sz w:val="20"/>
          <w:szCs w:val="20"/>
          <w:lang w:val="en-US" w:eastAsia="zh-CN"/>
        </w:rPr>
        <w:t>。</w:t>
      </w:r>
      <w:r w:rsidR="00272FDE" w:rsidRPr="00D81874">
        <w:rPr>
          <w:rFonts w:ascii="华康金刚黑" w:eastAsia="华康金刚黑" w:hAnsi="华康金刚黑" w:hint="eastAsia"/>
          <w:sz w:val="20"/>
          <w:szCs w:val="20"/>
          <w:lang w:val="en-US" w:eastAsia="zh-CN"/>
        </w:rPr>
        <w:t>同时，</w:t>
      </w:r>
      <w:r w:rsidRPr="00D81874">
        <w:rPr>
          <w:rFonts w:ascii="华康金刚黑" w:eastAsia="华康金刚黑" w:hAnsi="华康金刚黑" w:hint="eastAsia"/>
          <w:sz w:val="20"/>
          <w:szCs w:val="20"/>
          <w:lang w:val="en-US" w:eastAsia="zh-CN"/>
        </w:rPr>
        <w:t>我们还</w:t>
      </w:r>
      <w:r w:rsidR="005D7B80" w:rsidRPr="00D81874">
        <w:rPr>
          <w:rFonts w:ascii="华康金刚黑" w:eastAsia="华康金刚黑" w:hAnsi="华康金刚黑" w:hint="eastAsia"/>
          <w:sz w:val="20"/>
          <w:szCs w:val="20"/>
          <w:lang w:val="en-US" w:eastAsia="zh-CN"/>
        </w:rPr>
        <w:t>投入</w:t>
      </w:r>
      <w:r w:rsidRPr="00D81874">
        <w:rPr>
          <w:rFonts w:ascii="华康金刚黑" w:eastAsia="华康金刚黑" w:hAnsi="华康金刚黑" w:hint="eastAsia"/>
          <w:sz w:val="20"/>
          <w:szCs w:val="20"/>
          <w:lang w:val="en-US" w:eastAsia="zh-CN"/>
        </w:rPr>
        <w:t>建设了面向未来</w:t>
      </w:r>
      <w:r w:rsidR="00272FDE" w:rsidRPr="00D81874">
        <w:rPr>
          <w:rFonts w:ascii="华康金刚黑" w:eastAsia="华康金刚黑" w:hAnsi="华康金刚黑" w:hint="eastAsia"/>
          <w:sz w:val="20"/>
          <w:szCs w:val="20"/>
          <w:lang w:val="en-US" w:eastAsia="zh-CN"/>
        </w:rPr>
        <w:t>的</w:t>
      </w:r>
      <w:r w:rsidR="005D7B80" w:rsidRPr="00D81874">
        <w:rPr>
          <w:rFonts w:ascii="华康金刚黑" w:eastAsia="华康金刚黑" w:hAnsi="华康金刚黑" w:hint="eastAsia"/>
          <w:sz w:val="20"/>
          <w:szCs w:val="20"/>
          <w:lang w:val="en-US" w:eastAsia="zh-CN"/>
        </w:rPr>
        <w:t>工厂</w:t>
      </w:r>
      <w:r w:rsidRPr="00D81874">
        <w:rPr>
          <w:rFonts w:ascii="华康金刚黑" w:eastAsia="华康金刚黑" w:hAnsi="华康金刚黑" w:hint="eastAsia"/>
          <w:sz w:val="20"/>
          <w:szCs w:val="20"/>
          <w:lang w:val="en-US" w:eastAsia="zh-CN"/>
        </w:rPr>
        <w:t>基础设施。”奥迪内卡苏姆</w:t>
      </w:r>
      <w:r w:rsidR="005D7B80" w:rsidRPr="00D81874">
        <w:rPr>
          <w:rFonts w:ascii="华康金刚黑" w:eastAsia="华康金刚黑" w:hAnsi="华康金刚黑" w:hint="eastAsia"/>
          <w:sz w:val="20"/>
          <w:szCs w:val="20"/>
          <w:lang w:val="en-US" w:eastAsia="zh-CN"/>
        </w:rPr>
        <w:t>工厂</w:t>
      </w:r>
      <w:r w:rsidRPr="00D81874">
        <w:rPr>
          <w:rFonts w:ascii="华康金刚黑" w:eastAsia="华康金刚黑" w:hAnsi="华康金刚黑" w:hint="eastAsia"/>
          <w:sz w:val="20"/>
          <w:szCs w:val="20"/>
          <w:lang w:val="en-US" w:eastAsia="zh-CN"/>
        </w:rPr>
        <w:t>工会主席Rainer Schirmer同样信心满满地表示：“内卡苏姆的员工有能力处理各种复杂情况，</w:t>
      </w:r>
      <w:r w:rsidR="00272FDE" w:rsidRPr="00D81874">
        <w:rPr>
          <w:rFonts w:ascii="华康金刚黑" w:eastAsia="华康金刚黑" w:hAnsi="华康金刚黑" w:hint="eastAsia"/>
          <w:sz w:val="20"/>
          <w:szCs w:val="20"/>
          <w:lang w:val="en-US" w:eastAsia="zh-CN"/>
        </w:rPr>
        <w:t>他们非常</w:t>
      </w:r>
      <w:r w:rsidRPr="00D81874">
        <w:rPr>
          <w:rFonts w:ascii="华康金刚黑" w:eastAsia="华康金刚黑" w:hAnsi="华康金刚黑" w:hint="eastAsia"/>
          <w:sz w:val="20"/>
          <w:szCs w:val="20"/>
          <w:lang w:val="en-US" w:eastAsia="zh-CN"/>
        </w:rPr>
        <w:t>灵活。凭借这些技能，我们将助力奥迪A5</w:t>
      </w:r>
      <w:r w:rsidR="00272FDE" w:rsidRPr="00D81874">
        <w:rPr>
          <w:rFonts w:ascii="华康金刚黑" w:eastAsia="华康金刚黑" w:hAnsi="华康金刚黑" w:hint="eastAsia"/>
          <w:sz w:val="20"/>
          <w:szCs w:val="20"/>
          <w:lang w:val="en-US" w:eastAsia="zh-CN"/>
        </w:rPr>
        <w:t>取得成功，</w:t>
      </w:r>
      <w:r w:rsidR="00F367CF" w:rsidRPr="00D81874">
        <w:rPr>
          <w:rFonts w:ascii="华康金刚黑" w:eastAsia="华康金刚黑" w:hAnsi="华康金刚黑" w:hint="eastAsia"/>
          <w:sz w:val="20"/>
          <w:szCs w:val="20"/>
          <w:lang w:val="en-US" w:eastAsia="zh-CN"/>
        </w:rPr>
        <w:t>并</w:t>
      </w:r>
      <w:r w:rsidRPr="00D81874">
        <w:rPr>
          <w:rFonts w:ascii="华康金刚黑" w:eastAsia="华康金刚黑" w:hAnsi="华康金刚黑" w:hint="eastAsia"/>
          <w:sz w:val="20"/>
          <w:szCs w:val="20"/>
          <w:lang w:val="en-US" w:eastAsia="zh-CN"/>
        </w:rPr>
        <w:t>为</w:t>
      </w:r>
      <w:r w:rsidR="00272FDE" w:rsidRPr="00D81874">
        <w:rPr>
          <w:rFonts w:ascii="华康金刚黑" w:eastAsia="华康金刚黑" w:hAnsi="华康金刚黑" w:hint="eastAsia"/>
          <w:sz w:val="20"/>
          <w:szCs w:val="20"/>
          <w:lang w:val="en-US" w:eastAsia="zh-CN"/>
        </w:rPr>
        <w:t>内卡苏姆工厂</w:t>
      </w:r>
      <w:r w:rsidRPr="00D81874">
        <w:rPr>
          <w:rFonts w:ascii="华康金刚黑" w:eastAsia="华康金刚黑" w:hAnsi="华康金刚黑" w:hint="eastAsia"/>
          <w:sz w:val="20"/>
          <w:szCs w:val="20"/>
          <w:lang w:val="en-US" w:eastAsia="zh-CN"/>
        </w:rPr>
        <w:t>和奥迪</w:t>
      </w:r>
      <w:r w:rsidR="005D7B80" w:rsidRPr="00D81874">
        <w:rPr>
          <w:rFonts w:ascii="华康金刚黑" w:eastAsia="华康金刚黑" w:hAnsi="华康金刚黑" w:hint="eastAsia"/>
          <w:sz w:val="20"/>
          <w:szCs w:val="20"/>
          <w:lang w:val="en-US" w:eastAsia="zh-CN"/>
        </w:rPr>
        <w:t>的发展</w:t>
      </w:r>
      <w:r w:rsidR="00272FDE" w:rsidRPr="00D81874">
        <w:rPr>
          <w:rFonts w:ascii="华康金刚黑" w:eastAsia="华康金刚黑" w:hAnsi="华康金刚黑" w:hint="eastAsia"/>
          <w:sz w:val="20"/>
          <w:szCs w:val="20"/>
          <w:lang w:val="en-US" w:eastAsia="zh-CN"/>
        </w:rPr>
        <w:t>做出</w:t>
      </w:r>
      <w:r w:rsidRPr="00D81874">
        <w:rPr>
          <w:rFonts w:ascii="华康金刚黑" w:eastAsia="华康金刚黑" w:hAnsi="华康金刚黑" w:hint="eastAsia"/>
          <w:sz w:val="20"/>
          <w:szCs w:val="20"/>
          <w:lang w:val="en-US" w:eastAsia="zh-CN"/>
        </w:rPr>
        <w:t>贡献。”</w:t>
      </w:r>
    </w:p>
    <w:p w14:paraId="7AC5EC24" w14:textId="42D68F00" w:rsidR="00F3332D" w:rsidRPr="00D81874"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四环品牌</w:t>
      </w:r>
      <w:r w:rsidR="00F367CF" w:rsidRPr="00D81874">
        <w:rPr>
          <w:rFonts w:ascii="华康金刚黑" w:eastAsia="华康金刚黑" w:hAnsi="华康金刚黑" w:hint="eastAsia"/>
          <w:sz w:val="20"/>
          <w:szCs w:val="20"/>
          <w:lang w:val="en-US" w:eastAsia="zh-CN"/>
        </w:rPr>
        <w:t>面向未来的</w:t>
      </w:r>
      <w:r w:rsidRPr="00D81874">
        <w:rPr>
          <w:rFonts w:ascii="华康金刚黑" w:eastAsia="华康金刚黑" w:hAnsi="华康金刚黑" w:hint="eastAsia"/>
          <w:sz w:val="20"/>
          <w:szCs w:val="20"/>
          <w:lang w:val="en-US" w:eastAsia="zh-CN"/>
        </w:rPr>
        <w:t>生产愿景</w:t>
      </w:r>
      <w:r w:rsidR="00F367CF" w:rsidRPr="00D81874">
        <w:rPr>
          <w:rFonts w:ascii="华康金刚黑" w:eastAsia="华康金刚黑" w:hAnsi="华康金刚黑" w:hint="eastAsia"/>
          <w:sz w:val="20"/>
          <w:szCs w:val="20"/>
          <w:lang w:val="en-US" w:eastAsia="zh-CN"/>
        </w:rPr>
        <w:t>正逐步成为现实：各大工厂正推动现代化与数字化升级，向可持续生产转型。到2</w:t>
      </w:r>
      <w:r w:rsidR="00F367CF" w:rsidRPr="00D81874">
        <w:rPr>
          <w:rFonts w:ascii="华康金刚黑" w:eastAsia="华康金刚黑" w:hAnsi="华康金刚黑"/>
          <w:sz w:val="20"/>
          <w:szCs w:val="20"/>
          <w:lang w:val="en-US" w:eastAsia="zh-CN"/>
        </w:rPr>
        <w:t>025</w:t>
      </w:r>
      <w:r w:rsidR="00F367CF" w:rsidRPr="00D81874">
        <w:rPr>
          <w:rFonts w:ascii="华康金刚黑" w:eastAsia="华康金刚黑" w:hAnsi="华康金刚黑" w:hint="eastAsia"/>
          <w:sz w:val="20"/>
          <w:szCs w:val="20"/>
          <w:lang w:val="en-US" w:eastAsia="zh-CN"/>
        </w:rPr>
        <w:t>年，奥迪</w:t>
      </w:r>
      <w:r w:rsidRPr="00D81874">
        <w:rPr>
          <w:rFonts w:ascii="华康金刚黑" w:eastAsia="华康金刚黑" w:hAnsi="华康金刚黑" w:hint="eastAsia"/>
          <w:sz w:val="20"/>
          <w:szCs w:val="20"/>
          <w:lang w:val="en-US" w:eastAsia="zh-CN"/>
        </w:rPr>
        <w:t>内卡苏姆工厂</w:t>
      </w:r>
      <w:r w:rsidR="00F367CF" w:rsidRPr="00D81874">
        <w:rPr>
          <w:rFonts w:ascii="华康金刚黑" w:eastAsia="华康金刚黑" w:hAnsi="华康金刚黑" w:hint="eastAsia"/>
          <w:sz w:val="20"/>
          <w:szCs w:val="20"/>
          <w:lang w:val="en-US" w:eastAsia="zh-CN"/>
        </w:rPr>
        <w:t>及</w:t>
      </w:r>
      <w:r w:rsidRPr="00D81874">
        <w:rPr>
          <w:rFonts w:ascii="华康金刚黑" w:eastAsia="华康金刚黑" w:hAnsi="华康金刚黑" w:hint="eastAsia"/>
          <w:sz w:val="20"/>
          <w:szCs w:val="20"/>
          <w:lang w:val="en-US" w:eastAsia="zh-CN"/>
        </w:rPr>
        <w:t>全球</w:t>
      </w:r>
      <w:r w:rsidR="00F367CF" w:rsidRPr="00D81874">
        <w:rPr>
          <w:rFonts w:ascii="华康金刚黑" w:eastAsia="华康金刚黑" w:hAnsi="华康金刚黑" w:hint="eastAsia"/>
          <w:sz w:val="20"/>
          <w:szCs w:val="20"/>
          <w:lang w:val="en-US" w:eastAsia="zh-CN"/>
        </w:rPr>
        <w:t>其他自有工厂将致力于实现碳中和</w:t>
      </w:r>
      <w:r w:rsidR="005D7B80" w:rsidRPr="00D81874">
        <w:rPr>
          <w:rFonts w:ascii="华康金刚黑" w:eastAsia="华康金刚黑" w:hAnsi="华康金刚黑" w:hint="eastAsia"/>
          <w:sz w:val="20"/>
          <w:szCs w:val="20"/>
          <w:lang w:val="en-US" w:eastAsia="zh-CN"/>
        </w:rPr>
        <w:t>目标</w:t>
      </w:r>
      <w:r w:rsidR="00F367CF" w:rsidRPr="00D81874">
        <w:rPr>
          <w:rFonts w:ascii="华康金刚黑" w:eastAsia="华康金刚黑" w:hAnsi="华康金刚黑" w:hint="eastAsia"/>
          <w:sz w:val="20"/>
          <w:szCs w:val="20"/>
          <w:lang w:val="en-US" w:eastAsia="zh-CN"/>
        </w:rPr>
        <w:t>。</w:t>
      </w:r>
    </w:p>
    <w:p w14:paraId="45C2692E" w14:textId="1410F954" w:rsidR="00F3332D" w:rsidRPr="00D81874" w:rsidRDefault="00000000" w:rsidP="008F4FF9">
      <w:pPr>
        <w:spacing w:before="191" w:line="240" w:lineRule="auto"/>
        <w:jc w:val="both"/>
        <w:rPr>
          <w:rFonts w:ascii="华康金刚黑" w:eastAsia="华康金刚黑" w:hAnsi="华康金刚黑"/>
          <w:b/>
          <w:bCs/>
          <w:sz w:val="20"/>
          <w:szCs w:val="20"/>
          <w:lang w:val="en-US" w:eastAsia="zh-CN"/>
        </w:rPr>
      </w:pPr>
      <w:r w:rsidRPr="00D81874">
        <w:rPr>
          <w:rFonts w:ascii="华康金刚黑" w:eastAsia="华康金刚黑" w:hAnsi="华康金刚黑" w:hint="eastAsia"/>
          <w:b/>
          <w:bCs/>
          <w:sz w:val="20"/>
          <w:szCs w:val="20"/>
          <w:lang w:val="en-US" w:eastAsia="zh-CN"/>
        </w:rPr>
        <w:t>改造后的涂装车间显著降低能耗</w:t>
      </w:r>
    </w:p>
    <w:p w14:paraId="039D0A8C" w14:textId="31808BD0" w:rsidR="00F3332D"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内卡苏姆工厂</w:t>
      </w:r>
      <w:r w:rsidR="008F3B72" w:rsidRPr="00D81874">
        <w:rPr>
          <w:rFonts w:ascii="华康金刚黑" w:eastAsia="华康金刚黑" w:hAnsi="华康金刚黑" w:hint="eastAsia"/>
          <w:sz w:val="20"/>
          <w:szCs w:val="20"/>
          <w:lang w:val="en-US" w:eastAsia="zh-CN"/>
        </w:rPr>
        <w:t>的</w:t>
      </w:r>
      <w:r w:rsidRPr="00D81874">
        <w:rPr>
          <w:rFonts w:ascii="华康金刚黑" w:eastAsia="华康金刚黑" w:hAnsi="华康金刚黑" w:hint="eastAsia"/>
          <w:sz w:val="20"/>
          <w:szCs w:val="20"/>
          <w:lang w:val="en-US" w:eastAsia="zh-CN"/>
        </w:rPr>
        <w:t>涂装车间改造项目将于2025年竣工，届时将成为</w:t>
      </w:r>
      <w:r w:rsidR="008F3B72" w:rsidRPr="00D81874">
        <w:rPr>
          <w:rFonts w:ascii="华康金刚黑" w:eastAsia="华康金刚黑" w:hAnsi="华康金刚黑" w:hint="eastAsia"/>
          <w:sz w:val="20"/>
          <w:szCs w:val="20"/>
          <w:lang w:val="en-US" w:eastAsia="zh-CN"/>
        </w:rPr>
        <w:t>汽车行业最为</w:t>
      </w:r>
      <w:r w:rsidRPr="00D81874">
        <w:rPr>
          <w:rFonts w:ascii="华康金刚黑" w:eastAsia="华康金刚黑" w:hAnsi="华康金刚黑" w:hint="eastAsia"/>
          <w:sz w:val="20"/>
          <w:szCs w:val="20"/>
          <w:lang w:val="en-US" w:eastAsia="zh-CN"/>
        </w:rPr>
        <w:t>现代化的车间之一。</w:t>
      </w:r>
      <w:r w:rsidR="008F3B72" w:rsidRPr="00D81874">
        <w:rPr>
          <w:rFonts w:ascii="华康金刚黑" w:eastAsia="华康金刚黑" w:hAnsi="华康金刚黑" w:hint="eastAsia"/>
          <w:sz w:val="20"/>
          <w:szCs w:val="20"/>
          <w:lang w:val="en-US" w:eastAsia="zh-CN"/>
        </w:rPr>
        <w:t>车间内的</w:t>
      </w:r>
      <w:r w:rsidRPr="00D81874">
        <w:rPr>
          <w:rFonts w:ascii="华康金刚黑" w:eastAsia="华康金刚黑" w:hAnsi="华康金刚黑" w:hint="eastAsia"/>
          <w:sz w:val="20"/>
          <w:szCs w:val="20"/>
          <w:lang w:val="en-US" w:eastAsia="zh-CN"/>
        </w:rPr>
        <w:t>多项工艺</w:t>
      </w:r>
      <w:r w:rsidR="008F3B72" w:rsidRPr="00D81874">
        <w:rPr>
          <w:rFonts w:ascii="华康金刚黑" w:eastAsia="华康金刚黑" w:hAnsi="华康金刚黑" w:hint="eastAsia"/>
          <w:sz w:val="20"/>
          <w:szCs w:val="20"/>
          <w:lang w:val="en-US" w:eastAsia="zh-CN"/>
        </w:rPr>
        <w:t>已经优化</w:t>
      </w:r>
      <w:r w:rsidRPr="00D81874">
        <w:rPr>
          <w:rFonts w:ascii="华康金刚黑" w:eastAsia="华康金刚黑" w:hAnsi="华康金刚黑" w:hint="eastAsia"/>
          <w:sz w:val="20"/>
          <w:szCs w:val="20"/>
          <w:lang w:val="en-US" w:eastAsia="zh-CN"/>
        </w:rPr>
        <w:t>，并为奥迪A5</w:t>
      </w:r>
      <w:r w:rsidR="005D7B80" w:rsidRPr="00D81874">
        <w:rPr>
          <w:rFonts w:ascii="华康金刚黑" w:eastAsia="华康金刚黑" w:hAnsi="华康金刚黑" w:hint="eastAsia"/>
          <w:sz w:val="20"/>
          <w:szCs w:val="20"/>
          <w:lang w:val="en-US" w:eastAsia="zh-CN"/>
        </w:rPr>
        <w:t>的投产</w:t>
      </w:r>
      <w:r w:rsidRPr="00D81874">
        <w:rPr>
          <w:rFonts w:ascii="华康金刚黑" w:eastAsia="华康金刚黑" w:hAnsi="华康金刚黑" w:hint="eastAsia"/>
          <w:sz w:val="20"/>
          <w:szCs w:val="20"/>
          <w:lang w:val="en-US" w:eastAsia="zh-CN"/>
        </w:rPr>
        <w:t>引入了</w:t>
      </w:r>
      <w:r w:rsidR="005D7B80" w:rsidRPr="00D81874">
        <w:rPr>
          <w:rFonts w:ascii="华康金刚黑" w:eastAsia="华康金刚黑" w:hAnsi="华康金刚黑" w:hint="eastAsia"/>
          <w:sz w:val="20"/>
          <w:szCs w:val="20"/>
          <w:lang w:val="en-US" w:eastAsia="zh-CN"/>
        </w:rPr>
        <w:t>更为</w:t>
      </w:r>
      <w:r w:rsidRPr="00D81874">
        <w:rPr>
          <w:rFonts w:ascii="华康金刚黑" w:eastAsia="华康金刚黑" w:hAnsi="华康金刚黑" w:hint="eastAsia"/>
          <w:sz w:val="20"/>
          <w:szCs w:val="20"/>
          <w:lang w:val="en-US" w:eastAsia="zh-CN"/>
        </w:rPr>
        <w:t>环保</w:t>
      </w:r>
      <w:r w:rsidR="005D7B80" w:rsidRPr="00D81874">
        <w:rPr>
          <w:rFonts w:ascii="华康金刚黑" w:eastAsia="华康金刚黑" w:hAnsi="华康金刚黑" w:hint="eastAsia"/>
          <w:sz w:val="20"/>
          <w:szCs w:val="20"/>
          <w:lang w:val="en-US" w:eastAsia="zh-CN"/>
        </w:rPr>
        <w:t>的</w:t>
      </w:r>
      <w:r w:rsidRPr="00D81874">
        <w:rPr>
          <w:rFonts w:ascii="华康金刚黑" w:eastAsia="华康金刚黑" w:hAnsi="华康金刚黑" w:hint="eastAsia"/>
          <w:sz w:val="20"/>
          <w:szCs w:val="20"/>
          <w:lang w:val="en-US" w:eastAsia="zh-CN"/>
        </w:rPr>
        <w:t>工序。尽管</w:t>
      </w:r>
      <w:r w:rsidR="00A87C31" w:rsidRPr="00D81874">
        <w:rPr>
          <w:rFonts w:ascii="华康金刚黑" w:eastAsia="华康金刚黑" w:hAnsi="华康金刚黑" w:hint="eastAsia"/>
          <w:sz w:val="20"/>
          <w:szCs w:val="20"/>
          <w:lang w:val="en-US" w:eastAsia="zh-CN"/>
        </w:rPr>
        <w:t>使用</w:t>
      </w:r>
      <w:r w:rsidRPr="00D81874">
        <w:rPr>
          <w:rFonts w:ascii="华康金刚黑" w:eastAsia="华康金刚黑" w:hAnsi="华康金刚黑" w:hint="eastAsia"/>
          <w:sz w:val="20"/>
          <w:szCs w:val="20"/>
          <w:lang w:val="en-US" w:eastAsia="zh-CN"/>
        </w:rPr>
        <w:t>可持续</w:t>
      </w:r>
      <w:r w:rsidR="008F3B72" w:rsidRPr="00D81874">
        <w:rPr>
          <w:rFonts w:ascii="华康金刚黑" w:eastAsia="华康金刚黑" w:hAnsi="华康金刚黑" w:hint="eastAsia"/>
          <w:sz w:val="20"/>
          <w:szCs w:val="20"/>
          <w:lang w:val="en-US" w:eastAsia="zh-CN"/>
        </w:rPr>
        <w:t>的</w:t>
      </w:r>
      <w:r w:rsidRPr="00D81874">
        <w:rPr>
          <w:rFonts w:ascii="华康金刚黑" w:eastAsia="华康金刚黑" w:hAnsi="华康金刚黑" w:hint="eastAsia"/>
          <w:sz w:val="20"/>
          <w:szCs w:val="20"/>
          <w:lang w:val="en-US" w:eastAsia="zh-CN"/>
        </w:rPr>
        <w:t>水性涂料</w:t>
      </w:r>
      <w:r w:rsidR="00A87C31" w:rsidRPr="00D81874">
        <w:rPr>
          <w:rFonts w:ascii="华康金刚黑" w:eastAsia="华康金刚黑" w:hAnsi="华康金刚黑" w:hint="eastAsia"/>
          <w:sz w:val="20"/>
          <w:szCs w:val="20"/>
          <w:lang w:val="en-US" w:eastAsia="zh-CN"/>
        </w:rPr>
        <w:t>一直是奥迪标准</w:t>
      </w:r>
      <w:r w:rsidRPr="00D81874">
        <w:rPr>
          <w:rFonts w:ascii="华康金刚黑" w:eastAsia="华康金刚黑" w:hAnsi="华康金刚黑" w:hint="eastAsia"/>
          <w:sz w:val="20"/>
          <w:szCs w:val="20"/>
          <w:lang w:val="en-US" w:eastAsia="zh-CN"/>
        </w:rPr>
        <w:t>，但</w:t>
      </w:r>
      <w:r w:rsidR="00A87C31" w:rsidRPr="00D81874">
        <w:rPr>
          <w:rFonts w:ascii="华康金刚黑" w:eastAsia="华康金刚黑" w:hAnsi="华康金刚黑" w:hint="eastAsia"/>
          <w:sz w:val="20"/>
          <w:szCs w:val="20"/>
          <w:lang w:val="en-US" w:eastAsia="zh-CN"/>
        </w:rPr>
        <w:t>奥迪A</w:t>
      </w:r>
      <w:r w:rsidR="00A87C31" w:rsidRPr="00D81874">
        <w:rPr>
          <w:rFonts w:ascii="华康金刚黑" w:eastAsia="华康金刚黑" w:hAnsi="华康金刚黑"/>
          <w:sz w:val="20"/>
          <w:szCs w:val="20"/>
          <w:lang w:val="en-US" w:eastAsia="zh-CN"/>
        </w:rPr>
        <w:t>5</w:t>
      </w:r>
      <w:r w:rsidR="00A87C31" w:rsidRPr="00D81874">
        <w:rPr>
          <w:rFonts w:ascii="华康金刚黑" w:eastAsia="华康金刚黑" w:hAnsi="华康金刚黑" w:hint="eastAsia"/>
          <w:sz w:val="20"/>
          <w:szCs w:val="20"/>
          <w:lang w:val="en-US" w:eastAsia="zh-CN"/>
        </w:rPr>
        <w:t>采用了</w:t>
      </w:r>
      <w:r w:rsidRPr="00D81874">
        <w:rPr>
          <w:rFonts w:ascii="华康金刚黑" w:eastAsia="华康金刚黑" w:hAnsi="华康金刚黑" w:hint="eastAsia"/>
          <w:sz w:val="20"/>
          <w:szCs w:val="20"/>
          <w:lang w:val="en-US" w:eastAsia="zh-CN"/>
        </w:rPr>
        <w:t>全新</w:t>
      </w:r>
      <w:r w:rsidR="00A87C31" w:rsidRPr="00D81874">
        <w:rPr>
          <w:rFonts w:ascii="华康金刚黑" w:eastAsia="华康金刚黑" w:hAnsi="华康金刚黑" w:hint="eastAsia"/>
          <w:sz w:val="20"/>
          <w:szCs w:val="20"/>
          <w:lang w:val="en-US" w:eastAsia="zh-CN"/>
        </w:rPr>
        <w:t>的</w:t>
      </w:r>
      <w:r w:rsidRPr="00D81874">
        <w:rPr>
          <w:rFonts w:ascii="华康金刚黑" w:eastAsia="华康金刚黑" w:hAnsi="华康金刚黑" w:hint="eastAsia"/>
          <w:sz w:val="20"/>
          <w:szCs w:val="20"/>
          <w:lang w:val="en-US" w:eastAsia="zh-CN"/>
        </w:rPr>
        <w:t>涂装工艺</w:t>
      </w:r>
      <w:r w:rsidR="00A87C31" w:rsidRPr="00D81874">
        <w:rPr>
          <w:rFonts w:ascii="华康金刚黑" w:eastAsia="华康金刚黑" w:hAnsi="华康金刚黑" w:hint="eastAsia"/>
          <w:sz w:val="20"/>
          <w:szCs w:val="20"/>
          <w:lang w:val="en-US" w:eastAsia="zh-CN"/>
        </w:rPr>
        <w:t>。填充剂</w:t>
      </w:r>
      <w:r w:rsidR="005D7B80" w:rsidRPr="00D81874">
        <w:rPr>
          <w:rFonts w:ascii="华康金刚黑" w:eastAsia="华康金刚黑" w:hAnsi="华康金刚黑" w:hint="eastAsia"/>
          <w:sz w:val="20"/>
          <w:szCs w:val="20"/>
          <w:lang w:val="en-US" w:eastAsia="zh-CN"/>
        </w:rPr>
        <w:t>现在</w:t>
      </w:r>
      <w:r w:rsidR="00A87C31" w:rsidRPr="00D81874">
        <w:rPr>
          <w:rFonts w:ascii="华康金刚黑" w:eastAsia="华康金刚黑" w:hAnsi="华康金刚黑" w:hint="eastAsia"/>
          <w:sz w:val="20"/>
          <w:szCs w:val="20"/>
          <w:lang w:val="en-US" w:eastAsia="zh-CN"/>
        </w:rPr>
        <w:t>被一种可湿涂的预区域涂料所替代，不再需要单独的干燥填充剂，从而显著减少能源消耗，每辆车可节省高达140千瓦时。</w:t>
      </w:r>
    </w:p>
    <w:p w14:paraId="34B2518E" w14:textId="7C4ED33C" w:rsidR="00D81874" w:rsidRDefault="00D81874" w:rsidP="008F4FF9">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770AA0E0" wp14:editId="3359700F">
            <wp:extent cx="5767705" cy="3004185"/>
            <wp:effectExtent l="0" t="0" r="4445" b="5715"/>
            <wp:docPr id="12019701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70116" name="图片 12019701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43650453" w14:textId="0B1E4A61" w:rsidR="00D81874" w:rsidRPr="00D81874" w:rsidRDefault="00D81874" w:rsidP="00D81874">
      <w:pPr>
        <w:spacing w:before="191" w:line="240" w:lineRule="auto"/>
        <w:jc w:val="center"/>
        <w:rPr>
          <w:rFonts w:ascii="华康金刚黑" w:eastAsia="华康金刚黑" w:hAnsi="华康金刚黑" w:hint="eastAsia"/>
          <w:sz w:val="16"/>
          <w:szCs w:val="16"/>
          <w:lang w:val="en-US" w:eastAsia="zh-CN"/>
        </w:rPr>
      </w:pPr>
      <w:r w:rsidRPr="00D81874">
        <w:rPr>
          <w:rFonts w:ascii="华康金刚黑" w:eastAsia="华康金刚黑" w:hAnsi="华康金刚黑"/>
          <w:sz w:val="16"/>
          <w:szCs w:val="16"/>
          <w:lang w:eastAsia="zh-CN"/>
        </w:rPr>
        <w:t>全新涂装工艺显著减少能耗</w:t>
      </w:r>
    </w:p>
    <w:p w14:paraId="301E4457" w14:textId="6F4B3C61" w:rsidR="00F3332D" w:rsidRPr="00D81874" w:rsidRDefault="00234185"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在内卡苏姆工厂，奥迪正通过</w:t>
      </w:r>
      <w:r w:rsidR="00CA1F8A" w:rsidRPr="00D81874">
        <w:rPr>
          <w:rFonts w:ascii="华康金刚黑" w:eastAsia="华康金刚黑" w:hAnsi="华康金刚黑" w:hint="eastAsia"/>
          <w:sz w:val="20"/>
          <w:szCs w:val="20"/>
          <w:lang w:val="en-US" w:eastAsia="zh-CN"/>
        </w:rPr>
        <w:t>高效</w:t>
      </w:r>
      <w:r w:rsidRPr="00D81874">
        <w:rPr>
          <w:rFonts w:ascii="华康金刚黑" w:eastAsia="华康金刚黑" w:hAnsi="华康金刚黑" w:hint="eastAsia"/>
          <w:sz w:val="20"/>
          <w:szCs w:val="20"/>
          <w:lang w:val="en-US" w:eastAsia="zh-CN"/>
        </w:rPr>
        <w:t>的现代化</w:t>
      </w:r>
      <w:r w:rsidR="005D7B80" w:rsidRPr="00D81874">
        <w:rPr>
          <w:rFonts w:ascii="华康金刚黑" w:eastAsia="华康金刚黑" w:hAnsi="华康金刚黑" w:hint="eastAsia"/>
          <w:sz w:val="20"/>
          <w:szCs w:val="20"/>
          <w:lang w:val="en-US" w:eastAsia="zh-CN"/>
        </w:rPr>
        <w:t>手段</w:t>
      </w:r>
      <w:r w:rsidRPr="00D81874">
        <w:rPr>
          <w:rFonts w:ascii="华康金刚黑" w:eastAsia="华康金刚黑" w:hAnsi="华康金刚黑" w:hint="eastAsia"/>
          <w:sz w:val="20"/>
          <w:szCs w:val="20"/>
          <w:lang w:val="en-US" w:eastAsia="zh-CN"/>
        </w:rPr>
        <w:t>预防腐蚀。以阴极浸</w:t>
      </w:r>
      <w:r w:rsidR="00A87C31" w:rsidRPr="00D81874">
        <w:rPr>
          <w:rFonts w:ascii="华康金刚黑" w:eastAsia="华康金刚黑" w:hAnsi="华康金刚黑" w:hint="eastAsia"/>
          <w:sz w:val="20"/>
          <w:szCs w:val="20"/>
          <w:lang w:val="en-US" w:eastAsia="zh-CN"/>
        </w:rPr>
        <w:t>涂</w:t>
      </w:r>
      <w:r w:rsidR="00CA1F8A" w:rsidRPr="00D81874">
        <w:rPr>
          <w:rFonts w:ascii="华康金刚黑" w:eastAsia="华康金刚黑" w:hAnsi="华康金刚黑" w:hint="eastAsia"/>
          <w:sz w:val="20"/>
          <w:szCs w:val="20"/>
          <w:lang w:val="en-US" w:eastAsia="zh-CN"/>
        </w:rPr>
        <w:t>工艺</w:t>
      </w:r>
      <w:r w:rsidRPr="00D81874">
        <w:rPr>
          <w:rFonts w:ascii="华康金刚黑" w:eastAsia="华康金刚黑" w:hAnsi="华康金刚黑" w:hint="eastAsia"/>
          <w:sz w:val="20"/>
          <w:szCs w:val="20"/>
          <w:lang w:val="en-US" w:eastAsia="zh-CN"/>
        </w:rPr>
        <w:t>为例，它利用旋转工艺将车身浸入槽罐并上下翻转完成涂装</w:t>
      </w:r>
      <w:r w:rsidR="00CA1F8A" w:rsidRPr="00D81874">
        <w:rPr>
          <w:rFonts w:ascii="华康金刚黑" w:eastAsia="华康金刚黑" w:hAnsi="华康金刚黑" w:hint="eastAsia"/>
          <w:sz w:val="20"/>
          <w:szCs w:val="20"/>
          <w:lang w:val="en-US" w:eastAsia="zh-CN"/>
        </w:rPr>
        <w:t>，</w:t>
      </w:r>
      <w:r w:rsidRPr="00D81874">
        <w:rPr>
          <w:rFonts w:ascii="华康金刚黑" w:eastAsia="华康金刚黑" w:hAnsi="华康金刚黑" w:hint="eastAsia"/>
          <w:sz w:val="20"/>
          <w:szCs w:val="20"/>
          <w:lang w:val="en-US" w:eastAsia="zh-CN"/>
        </w:rPr>
        <w:t>这种方式更加节省空间并且涂装得十分彻底，</w:t>
      </w:r>
      <w:r w:rsidR="00A87C31" w:rsidRPr="00D81874">
        <w:rPr>
          <w:rFonts w:ascii="华康金刚黑" w:eastAsia="华康金刚黑" w:hAnsi="华康金刚黑" w:hint="eastAsia"/>
          <w:sz w:val="20"/>
          <w:szCs w:val="20"/>
          <w:lang w:val="en-US" w:eastAsia="zh-CN"/>
        </w:rPr>
        <w:t>这是</w:t>
      </w:r>
      <w:r w:rsidRPr="00D81874">
        <w:rPr>
          <w:rFonts w:ascii="华康金刚黑" w:eastAsia="华康金刚黑" w:hAnsi="华康金刚黑" w:hint="eastAsia"/>
          <w:sz w:val="20"/>
          <w:szCs w:val="20"/>
          <w:lang w:val="en-US" w:eastAsia="zh-CN"/>
        </w:rPr>
        <w:t>因为</w:t>
      </w:r>
      <w:r w:rsidR="00CA1F8A" w:rsidRPr="00D81874">
        <w:rPr>
          <w:rFonts w:ascii="华康金刚黑" w:eastAsia="华康金刚黑" w:hAnsi="华康金刚黑" w:hint="eastAsia"/>
          <w:sz w:val="20"/>
          <w:szCs w:val="20"/>
          <w:lang w:val="en-US" w:eastAsia="zh-CN"/>
        </w:rPr>
        <w:t>该工艺可以</w:t>
      </w:r>
      <w:r w:rsidRPr="00D81874">
        <w:rPr>
          <w:rFonts w:ascii="华康金刚黑" w:eastAsia="华康金刚黑" w:hAnsi="华康金刚黑" w:hint="eastAsia"/>
          <w:sz w:val="20"/>
          <w:szCs w:val="20"/>
          <w:lang w:val="en-US" w:eastAsia="zh-CN"/>
        </w:rPr>
        <w:t>避免</w:t>
      </w:r>
      <w:r w:rsidR="00A87C31" w:rsidRPr="00D81874">
        <w:rPr>
          <w:rFonts w:ascii="华康金刚黑" w:eastAsia="华康金刚黑" w:hAnsi="华康金刚黑" w:hint="eastAsia"/>
          <w:sz w:val="20"/>
          <w:szCs w:val="20"/>
          <w:lang w:val="en-US" w:eastAsia="zh-CN"/>
        </w:rPr>
        <w:t>小</w:t>
      </w:r>
      <w:r w:rsidRPr="00D81874">
        <w:rPr>
          <w:rFonts w:ascii="华康金刚黑" w:eastAsia="华康金刚黑" w:hAnsi="华康金刚黑" w:hint="eastAsia"/>
          <w:sz w:val="20"/>
          <w:szCs w:val="20"/>
          <w:lang w:val="en-US" w:eastAsia="zh-CN"/>
        </w:rPr>
        <w:t>气泡的形成和</w:t>
      </w:r>
      <w:r w:rsidR="00CA1F8A" w:rsidRPr="00D81874">
        <w:rPr>
          <w:rFonts w:ascii="华康金刚黑" w:eastAsia="华康金刚黑" w:hAnsi="华康金刚黑" w:hint="eastAsia"/>
          <w:sz w:val="20"/>
          <w:szCs w:val="20"/>
          <w:lang w:val="en-US" w:eastAsia="zh-CN"/>
        </w:rPr>
        <w:t>污垢</w:t>
      </w:r>
      <w:r w:rsidRPr="00D81874">
        <w:rPr>
          <w:rFonts w:ascii="华康金刚黑" w:eastAsia="华康金刚黑" w:hAnsi="华康金刚黑" w:hint="eastAsia"/>
          <w:sz w:val="20"/>
          <w:szCs w:val="20"/>
          <w:lang w:val="en-US" w:eastAsia="zh-CN"/>
        </w:rPr>
        <w:t>沉积。另外一种</w:t>
      </w:r>
      <w:r w:rsidR="00CA1F8A" w:rsidRPr="00D81874">
        <w:rPr>
          <w:rFonts w:ascii="华康金刚黑" w:eastAsia="华康金刚黑" w:hAnsi="华康金刚黑" w:hint="eastAsia"/>
          <w:sz w:val="20"/>
          <w:szCs w:val="20"/>
          <w:lang w:val="en-US" w:eastAsia="zh-CN"/>
        </w:rPr>
        <w:t>被称作横向干燥的</w:t>
      </w:r>
      <w:r w:rsidRPr="00D81874">
        <w:rPr>
          <w:rFonts w:ascii="华康金刚黑" w:eastAsia="华康金刚黑" w:hAnsi="华康金刚黑" w:hint="eastAsia"/>
          <w:sz w:val="20"/>
          <w:szCs w:val="20"/>
          <w:lang w:val="en-US" w:eastAsia="zh-CN"/>
        </w:rPr>
        <w:t>全新节能工艺</w:t>
      </w:r>
      <w:r w:rsidR="00CA1F8A" w:rsidRPr="00D81874">
        <w:rPr>
          <w:rFonts w:ascii="华康金刚黑" w:eastAsia="华康金刚黑" w:hAnsi="华康金刚黑" w:hint="eastAsia"/>
          <w:sz w:val="20"/>
          <w:szCs w:val="20"/>
          <w:lang w:val="en-US" w:eastAsia="zh-CN"/>
        </w:rPr>
        <w:t>则</w:t>
      </w:r>
      <w:r w:rsidRPr="00D81874">
        <w:rPr>
          <w:rFonts w:ascii="华康金刚黑" w:eastAsia="华康金刚黑" w:hAnsi="华康金刚黑" w:hint="eastAsia"/>
          <w:sz w:val="20"/>
          <w:szCs w:val="20"/>
          <w:lang w:val="en-US" w:eastAsia="zh-CN"/>
        </w:rPr>
        <w:t>被用于</w:t>
      </w:r>
      <w:r w:rsidR="00CA1F8A" w:rsidRPr="00D81874">
        <w:rPr>
          <w:rFonts w:ascii="华康金刚黑" w:eastAsia="华康金刚黑" w:hAnsi="华康金刚黑" w:hint="eastAsia"/>
          <w:sz w:val="20"/>
          <w:szCs w:val="20"/>
          <w:lang w:val="en-US" w:eastAsia="zh-CN"/>
        </w:rPr>
        <w:t>阴极浸涂</w:t>
      </w:r>
      <w:r w:rsidRPr="00D81874">
        <w:rPr>
          <w:rFonts w:ascii="华康金刚黑" w:eastAsia="华康金刚黑" w:hAnsi="华康金刚黑" w:hint="eastAsia"/>
          <w:sz w:val="20"/>
          <w:szCs w:val="20"/>
          <w:lang w:val="en-US" w:eastAsia="zh-CN"/>
        </w:rPr>
        <w:t>的干燥，</w:t>
      </w:r>
      <w:r w:rsidR="00CA1F8A" w:rsidRPr="00D81874">
        <w:rPr>
          <w:rFonts w:ascii="华康金刚黑" w:eastAsia="华康金刚黑" w:hAnsi="华康金刚黑" w:hint="eastAsia"/>
          <w:sz w:val="20"/>
          <w:szCs w:val="20"/>
          <w:lang w:val="en-US" w:eastAsia="zh-CN"/>
        </w:rPr>
        <w:t>它</w:t>
      </w:r>
      <w:r w:rsidRPr="00D81874">
        <w:rPr>
          <w:rFonts w:ascii="华康金刚黑" w:eastAsia="华康金刚黑" w:hAnsi="华康金刚黑" w:hint="eastAsia"/>
          <w:sz w:val="20"/>
          <w:szCs w:val="20"/>
          <w:lang w:val="en-US" w:eastAsia="zh-CN"/>
        </w:rPr>
        <w:t>取代了以前的外部干燥工艺</w:t>
      </w:r>
      <w:r w:rsidR="00CA1F8A" w:rsidRPr="00D81874">
        <w:rPr>
          <w:rFonts w:ascii="华康金刚黑" w:eastAsia="华康金刚黑" w:hAnsi="华康金刚黑" w:hint="eastAsia"/>
          <w:sz w:val="20"/>
          <w:szCs w:val="20"/>
          <w:lang w:val="en-US" w:eastAsia="zh-CN"/>
        </w:rPr>
        <w:t>，</w:t>
      </w:r>
      <w:r w:rsidRPr="00D81874">
        <w:rPr>
          <w:rFonts w:ascii="华康金刚黑" w:eastAsia="华康金刚黑" w:hAnsi="华康金刚黑" w:hint="eastAsia"/>
          <w:sz w:val="20"/>
          <w:szCs w:val="20"/>
          <w:lang w:val="en-US" w:eastAsia="zh-CN"/>
        </w:rPr>
        <w:t>空气</w:t>
      </w:r>
      <w:r w:rsidR="00CA1F8A" w:rsidRPr="00D81874">
        <w:rPr>
          <w:rFonts w:ascii="华康金刚黑" w:eastAsia="华康金刚黑" w:hAnsi="华康金刚黑" w:hint="eastAsia"/>
          <w:sz w:val="20"/>
          <w:szCs w:val="20"/>
          <w:lang w:val="en-US" w:eastAsia="zh-CN"/>
        </w:rPr>
        <w:t>可以</w:t>
      </w:r>
      <w:r w:rsidR="00AC3610" w:rsidRPr="00D81874">
        <w:rPr>
          <w:rFonts w:ascii="华康金刚黑" w:eastAsia="华康金刚黑" w:hAnsi="华康金刚黑" w:hint="eastAsia"/>
          <w:sz w:val="20"/>
          <w:szCs w:val="20"/>
          <w:lang w:val="en-US" w:eastAsia="zh-CN"/>
        </w:rPr>
        <w:t>吹入</w:t>
      </w:r>
      <w:r w:rsidR="00CA1F8A" w:rsidRPr="00D81874">
        <w:rPr>
          <w:rFonts w:ascii="华康金刚黑" w:eastAsia="华康金刚黑" w:hAnsi="华康金刚黑" w:hint="eastAsia"/>
          <w:sz w:val="20"/>
          <w:szCs w:val="20"/>
          <w:lang w:val="en-US" w:eastAsia="zh-CN"/>
        </w:rPr>
        <w:t>汽车内部</w:t>
      </w:r>
      <w:r w:rsidRPr="00D81874">
        <w:rPr>
          <w:rFonts w:ascii="华康金刚黑" w:eastAsia="华康金刚黑" w:hAnsi="华康金刚黑" w:hint="eastAsia"/>
          <w:sz w:val="20"/>
          <w:szCs w:val="20"/>
          <w:lang w:val="en-US" w:eastAsia="zh-CN"/>
        </w:rPr>
        <w:t>，</w:t>
      </w:r>
      <w:r w:rsidR="00CA1F8A" w:rsidRPr="00D81874">
        <w:rPr>
          <w:rFonts w:ascii="华康金刚黑" w:eastAsia="华康金刚黑" w:hAnsi="华康金刚黑" w:hint="eastAsia"/>
          <w:sz w:val="20"/>
          <w:szCs w:val="20"/>
          <w:lang w:val="en-US" w:eastAsia="zh-CN"/>
        </w:rPr>
        <w:t>然后</w:t>
      </w:r>
      <w:r w:rsidRPr="00D81874">
        <w:rPr>
          <w:rFonts w:ascii="华康金刚黑" w:eastAsia="华康金刚黑" w:hAnsi="华康金刚黑" w:hint="eastAsia"/>
          <w:sz w:val="20"/>
          <w:szCs w:val="20"/>
          <w:lang w:val="en-US" w:eastAsia="zh-CN"/>
        </w:rPr>
        <w:t>从内部</w:t>
      </w:r>
      <w:r w:rsidR="00AC3610" w:rsidRPr="00D81874">
        <w:rPr>
          <w:rFonts w:ascii="华康金刚黑" w:eastAsia="华康金刚黑" w:hAnsi="华康金刚黑" w:hint="eastAsia"/>
          <w:sz w:val="20"/>
          <w:szCs w:val="20"/>
          <w:lang w:val="en-US" w:eastAsia="zh-CN"/>
        </w:rPr>
        <w:t>进行</w:t>
      </w:r>
      <w:r w:rsidRPr="00D81874">
        <w:rPr>
          <w:rFonts w:ascii="华康金刚黑" w:eastAsia="华康金刚黑" w:hAnsi="华康金刚黑" w:hint="eastAsia"/>
          <w:sz w:val="20"/>
          <w:szCs w:val="20"/>
          <w:lang w:val="en-US" w:eastAsia="zh-CN"/>
        </w:rPr>
        <w:t>加热干燥。</w:t>
      </w:r>
      <w:r w:rsidR="00CA1F8A" w:rsidRPr="00D81874">
        <w:rPr>
          <w:rFonts w:ascii="华康金刚黑" w:eastAsia="华康金刚黑" w:hAnsi="华康金刚黑" w:hint="eastAsia"/>
          <w:sz w:val="20"/>
          <w:szCs w:val="20"/>
          <w:lang w:val="en-US" w:eastAsia="zh-CN"/>
        </w:rPr>
        <w:t>横向干燥设备不仅可以</w:t>
      </w:r>
      <w:r w:rsidRPr="00D81874">
        <w:rPr>
          <w:rFonts w:ascii="华康金刚黑" w:eastAsia="华康金刚黑" w:hAnsi="华康金刚黑" w:hint="eastAsia"/>
          <w:sz w:val="20"/>
          <w:szCs w:val="20"/>
          <w:lang w:val="en-US" w:eastAsia="zh-CN"/>
        </w:rPr>
        <w:t>提高能效，</w:t>
      </w:r>
      <w:r w:rsidR="00CA1F8A" w:rsidRPr="00D81874">
        <w:rPr>
          <w:rFonts w:ascii="华康金刚黑" w:eastAsia="华康金刚黑" w:hAnsi="华康金刚黑" w:hint="eastAsia"/>
          <w:sz w:val="20"/>
          <w:szCs w:val="20"/>
          <w:lang w:val="en-US" w:eastAsia="zh-CN"/>
        </w:rPr>
        <w:t>也</w:t>
      </w:r>
      <w:r w:rsidRPr="00D81874">
        <w:rPr>
          <w:rFonts w:ascii="华康金刚黑" w:eastAsia="华康金刚黑" w:hAnsi="华康金刚黑" w:hint="eastAsia"/>
          <w:sz w:val="20"/>
          <w:szCs w:val="20"/>
          <w:lang w:val="en-US" w:eastAsia="zh-CN"/>
        </w:rPr>
        <w:t>更</w:t>
      </w:r>
      <w:r w:rsidR="00AC3610" w:rsidRPr="00D81874">
        <w:rPr>
          <w:rFonts w:ascii="华康金刚黑" w:eastAsia="华康金刚黑" w:hAnsi="华康金刚黑" w:hint="eastAsia"/>
          <w:sz w:val="20"/>
          <w:szCs w:val="20"/>
          <w:lang w:val="en-US" w:eastAsia="zh-CN"/>
        </w:rPr>
        <w:t>适用于</w:t>
      </w:r>
      <w:r w:rsidRPr="00D81874">
        <w:rPr>
          <w:rFonts w:ascii="华康金刚黑" w:eastAsia="华康金刚黑" w:hAnsi="华康金刚黑" w:hint="eastAsia"/>
          <w:sz w:val="20"/>
          <w:szCs w:val="20"/>
          <w:lang w:val="en-US" w:eastAsia="zh-CN"/>
        </w:rPr>
        <w:t>干燥未来纯电动汽车</w:t>
      </w:r>
      <w:r w:rsidR="00AC3610" w:rsidRPr="00D81874">
        <w:rPr>
          <w:rFonts w:ascii="华康金刚黑" w:eastAsia="华康金刚黑" w:hAnsi="华康金刚黑" w:hint="eastAsia"/>
          <w:sz w:val="20"/>
          <w:szCs w:val="20"/>
          <w:lang w:val="en-US" w:eastAsia="zh-CN"/>
        </w:rPr>
        <w:t>和混合动力</w:t>
      </w:r>
      <w:r w:rsidRPr="00D81874">
        <w:rPr>
          <w:rFonts w:ascii="华康金刚黑" w:eastAsia="华康金刚黑" w:hAnsi="华康金刚黑" w:hint="eastAsia"/>
          <w:sz w:val="20"/>
          <w:szCs w:val="20"/>
          <w:lang w:val="en-US" w:eastAsia="zh-CN"/>
        </w:rPr>
        <w:t>汽车及其</w:t>
      </w:r>
      <w:r w:rsidR="00AC3610" w:rsidRPr="00D81874">
        <w:rPr>
          <w:rFonts w:ascii="华康金刚黑" w:eastAsia="华康金刚黑" w:hAnsi="华康金刚黑" w:hint="eastAsia"/>
          <w:sz w:val="20"/>
          <w:szCs w:val="20"/>
          <w:lang w:val="en-US" w:eastAsia="zh-CN"/>
        </w:rPr>
        <w:t>加强的底盘组件</w:t>
      </w:r>
      <w:r w:rsidRPr="00D81874">
        <w:rPr>
          <w:rFonts w:ascii="华康金刚黑" w:eastAsia="华康金刚黑" w:hAnsi="华康金刚黑" w:hint="eastAsia"/>
          <w:sz w:val="20"/>
          <w:szCs w:val="20"/>
          <w:lang w:val="en-US" w:eastAsia="zh-CN"/>
        </w:rPr>
        <w:t>。</w:t>
      </w:r>
    </w:p>
    <w:p w14:paraId="27B5DC02" w14:textId="24629B57" w:rsidR="00F3332D" w:rsidRPr="00D81874"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lastRenderedPageBreak/>
        <w:t>奥迪通过全新</w:t>
      </w:r>
      <w:r w:rsidR="00AC3610" w:rsidRPr="00D81874">
        <w:rPr>
          <w:rFonts w:ascii="华康金刚黑" w:eastAsia="华康金刚黑" w:hAnsi="华康金刚黑" w:hint="eastAsia"/>
          <w:sz w:val="20"/>
          <w:szCs w:val="20"/>
          <w:lang w:val="en-US" w:eastAsia="zh-CN"/>
        </w:rPr>
        <w:t>油漆</w:t>
      </w:r>
      <w:r w:rsidRPr="00D81874">
        <w:rPr>
          <w:rFonts w:ascii="华康金刚黑" w:eastAsia="华康金刚黑" w:hAnsi="华康金刚黑" w:hint="eastAsia"/>
          <w:sz w:val="20"/>
          <w:szCs w:val="20"/>
          <w:lang w:val="en-US" w:eastAsia="zh-CN"/>
        </w:rPr>
        <w:t>分离工艺</w:t>
      </w:r>
      <w:r w:rsidR="001C75BD" w:rsidRPr="00D81874">
        <w:rPr>
          <w:rFonts w:ascii="华康金刚黑" w:eastAsia="华康金刚黑" w:hAnsi="华康金刚黑" w:hint="eastAsia"/>
          <w:sz w:val="20"/>
          <w:szCs w:val="20"/>
          <w:lang w:val="en-US" w:eastAsia="zh-CN"/>
        </w:rPr>
        <w:t>，使得</w:t>
      </w:r>
      <w:r w:rsidRPr="00D81874">
        <w:rPr>
          <w:rFonts w:ascii="华康金刚黑" w:eastAsia="华康金刚黑" w:hAnsi="华康金刚黑" w:hint="eastAsia"/>
          <w:sz w:val="20"/>
          <w:szCs w:val="20"/>
          <w:lang w:val="en-US" w:eastAsia="zh-CN"/>
        </w:rPr>
        <w:t>每辆车</w:t>
      </w:r>
      <w:r w:rsidR="00AC3610" w:rsidRPr="00D81874">
        <w:rPr>
          <w:rFonts w:ascii="华康金刚黑" w:eastAsia="华康金刚黑" w:hAnsi="华康金刚黑" w:hint="eastAsia"/>
          <w:sz w:val="20"/>
          <w:szCs w:val="20"/>
          <w:lang w:val="en-US" w:eastAsia="zh-CN"/>
        </w:rPr>
        <w:t>可</w:t>
      </w:r>
      <w:r w:rsidR="00234185" w:rsidRPr="00D81874">
        <w:rPr>
          <w:rFonts w:ascii="华康金刚黑" w:eastAsia="华康金刚黑" w:hAnsi="华康金刚黑" w:hint="eastAsia"/>
          <w:sz w:val="20"/>
          <w:szCs w:val="20"/>
          <w:lang w:val="en-US" w:eastAsia="zh-CN"/>
        </w:rPr>
        <w:t>进一步</w:t>
      </w:r>
      <w:r w:rsidR="00AC3610" w:rsidRPr="00D81874">
        <w:rPr>
          <w:rFonts w:ascii="华康金刚黑" w:eastAsia="华康金刚黑" w:hAnsi="华康金刚黑" w:hint="eastAsia"/>
          <w:sz w:val="20"/>
          <w:szCs w:val="20"/>
          <w:lang w:val="en-US" w:eastAsia="zh-CN"/>
        </w:rPr>
        <w:t>节约</w:t>
      </w:r>
      <w:r w:rsidRPr="00D81874">
        <w:rPr>
          <w:rFonts w:ascii="华康金刚黑" w:eastAsia="华康金刚黑" w:hAnsi="华康金刚黑" w:hint="eastAsia"/>
          <w:sz w:val="20"/>
          <w:szCs w:val="20"/>
          <w:lang w:val="en-US" w:eastAsia="zh-CN"/>
        </w:rPr>
        <w:t>50千瓦时。</w:t>
      </w:r>
      <w:r w:rsidR="00AC3610" w:rsidRPr="00D81874">
        <w:rPr>
          <w:rFonts w:ascii="华康金刚黑" w:eastAsia="华康金刚黑" w:hAnsi="华康金刚黑" w:hint="eastAsia"/>
          <w:sz w:val="20"/>
          <w:szCs w:val="20"/>
          <w:lang w:val="en-US" w:eastAsia="zh-CN"/>
        </w:rPr>
        <w:t>过去，油</w:t>
      </w:r>
      <w:r w:rsidRPr="00D81874">
        <w:rPr>
          <w:rFonts w:ascii="华康金刚黑" w:eastAsia="华康金刚黑" w:hAnsi="华康金刚黑" w:hint="eastAsia"/>
          <w:sz w:val="20"/>
          <w:szCs w:val="20"/>
          <w:lang w:val="en-US" w:eastAsia="zh-CN"/>
        </w:rPr>
        <w:t>漆雾</w:t>
      </w:r>
      <w:r w:rsidR="00AC3610" w:rsidRPr="00D81874">
        <w:rPr>
          <w:rFonts w:ascii="华康金刚黑" w:eastAsia="华康金刚黑" w:hAnsi="华康金刚黑" w:hint="eastAsia"/>
          <w:sz w:val="20"/>
          <w:szCs w:val="20"/>
          <w:lang w:val="en-US" w:eastAsia="zh-CN"/>
        </w:rPr>
        <w:t>在</w:t>
      </w:r>
      <w:r w:rsidRPr="00D81874">
        <w:rPr>
          <w:rFonts w:ascii="华康金刚黑" w:eastAsia="华康金刚黑" w:hAnsi="华康金刚黑" w:hint="eastAsia"/>
          <w:sz w:val="20"/>
          <w:szCs w:val="20"/>
          <w:lang w:val="en-US" w:eastAsia="zh-CN"/>
        </w:rPr>
        <w:t>100%新鲜空气</w:t>
      </w:r>
      <w:r w:rsidR="00AC3610" w:rsidRPr="00D81874">
        <w:rPr>
          <w:rFonts w:ascii="华康金刚黑" w:eastAsia="华康金刚黑" w:hAnsi="华康金刚黑" w:hint="eastAsia"/>
          <w:sz w:val="20"/>
          <w:szCs w:val="20"/>
          <w:lang w:val="en-US" w:eastAsia="zh-CN"/>
        </w:rPr>
        <w:t>中</w:t>
      </w:r>
      <w:r w:rsidR="00234185" w:rsidRPr="00D81874">
        <w:rPr>
          <w:rFonts w:ascii="华康金刚黑" w:eastAsia="华康金刚黑" w:hAnsi="华康金刚黑" w:hint="eastAsia"/>
          <w:sz w:val="20"/>
          <w:szCs w:val="20"/>
          <w:lang w:val="en-US" w:eastAsia="zh-CN"/>
        </w:rPr>
        <w:t>被</w:t>
      </w:r>
      <w:r w:rsidR="00AC3610" w:rsidRPr="00D81874">
        <w:rPr>
          <w:rFonts w:ascii="华康金刚黑" w:eastAsia="华康金刚黑" w:hAnsi="华康金刚黑" w:hint="eastAsia"/>
          <w:sz w:val="20"/>
          <w:szCs w:val="20"/>
          <w:lang w:val="en-US" w:eastAsia="zh-CN"/>
        </w:rPr>
        <w:t>收集</w:t>
      </w:r>
      <w:r w:rsidR="00234185" w:rsidRPr="00D81874">
        <w:rPr>
          <w:rFonts w:ascii="华康金刚黑" w:eastAsia="华康金刚黑" w:hAnsi="华康金刚黑" w:hint="eastAsia"/>
          <w:sz w:val="20"/>
          <w:szCs w:val="20"/>
          <w:lang w:val="en-US" w:eastAsia="zh-CN"/>
        </w:rPr>
        <w:t>到</w:t>
      </w:r>
      <w:r w:rsidR="00AC3610" w:rsidRPr="00D81874">
        <w:rPr>
          <w:rFonts w:ascii="华康金刚黑" w:eastAsia="华康金刚黑" w:hAnsi="华康金刚黑" w:hint="eastAsia"/>
          <w:sz w:val="20"/>
          <w:szCs w:val="20"/>
          <w:lang w:val="en-US" w:eastAsia="zh-CN"/>
        </w:rPr>
        <w:t>水中进行</w:t>
      </w:r>
      <w:r w:rsidR="001C75BD" w:rsidRPr="00D81874">
        <w:rPr>
          <w:rFonts w:ascii="华康金刚黑" w:eastAsia="华康金刚黑" w:hAnsi="华康金刚黑" w:hint="eastAsia"/>
          <w:sz w:val="20"/>
          <w:szCs w:val="20"/>
          <w:lang w:val="en-US" w:eastAsia="zh-CN"/>
        </w:rPr>
        <w:t>处置</w:t>
      </w:r>
      <w:r w:rsidR="00AC3610" w:rsidRPr="00D81874">
        <w:rPr>
          <w:rFonts w:ascii="华康金刚黑" w:eastAsia="华康金刚黑" w:hAnsi="华康金刚黑" w:hint="eastAsia"/>
          <w:sz w:val="20"/>
          <w:szCs w:val="20"/>
          <w:lang w:val="en-US" w:eastAsia="zh-CN"/>
        </w:rPr>
        <w:t>。现在，在新的干式分离过程中，油漆雾首先由先进的过滤器捕获，</w:t>
      </w:r>
      <w:r w:rsidR="00234185" w:rsidRPr="00D81874">
        <w:rPr>
          <w:rFonts w:ascii="华康金刚黑" w:eastAsia="华康金刚黑" w:hAnsi="华康金刚黑" w:hint="eastAsia"/>
          <w:sz w:val="20"/>
          <w:szCs w:val="20"/>
          <w:lang w:val="en-US" w:eastAsia="zh-CN"/>
        </w:rPr>
        <w:t>这使得</w:t>
      </w:r>
      <w:r w:rsidR="00AC3610" w:rsidRPr="00D81874">
        <w:rPr>
          <w:rFonts w:ascii="华康金刚黑" w:eastAsia="华康金刚黑" w:hAnsi="华康金刚黑" w:hint="eastAsia"/>
          <w:sz w:val="20"/>
          <w:szCs w:val="20"/>
          <w:lang w:val="en-US" w:eastAsia="zh-CN"/>
        </w:rPr>
        <w:t>超过90%的过滤空气可以被重复使用，在很大程度上</w:t>
      </w:r>
      <w:r w:rsidR="00DE2483" w:rsidRPr="00D81874">
        <w:rPr>
          <w:rFonts w:ascii="华康金刚黑" w:eastAsia="华康金刚黑" w:hAnsi="华康金刚黑" w:hint="eastAsia"/>
          <w:sz w:val="20"/>
          <w:szCs w:val="20"/>
          <w:lang w:val="en-US" w:eastAsia="zh-CN"/>
        </w:rPr>
        <w:t>降低</w:t>
      </w:r>
      <w:r w:rsidR="00AC3610" w:rsidRPr="00D81874">
        <w:rPr>
          <w:rFonts w:ascii="华康金刚黑" w:eastAsia="华康金刚黑" w:hAnsi="华康金刚黑" w:hint="eastAsia"/>
          <w:sz w:val="20"/>
          <w:szCs w:val="20"/>
          <w:lang w:val="en-US" w:eastAsia="zh-CN"/>
        </w:rPr>
        <w:t>了对高能耗的新</w:t>
      </w:r>
      <w:r w:rsidR="00DE2483" w:rsidRPr="00D81874">
        <w:rPr>
          <w:rFonts w:ascii="华康金刚黑" w:eastAsia="华康金刚黑" w:hAnsi="华康金刚黑" w:hint="eastAsia"/>
          <w:sz w:val="20"/>
          <w:szCs w:val="20"/>
          <w:lang w:val="en-US" w:eastAsia="zh-CN"/>
        </w:rPr>
        <w:t>风空调的使用</w:t>
      </w:r>
      <w:r w:rsidR="00AC3610" w:rsidRPr="00D81874">
        <w:rPr>
          <w:rFonts w:ascii="华康金刚黑" w:eastAsia="华康金刚黑" w:hAnsi="华康金刚黑" w:hint="eastAsia"/>
          <w:sz w:val="20"/>
          <w:szCs w:val="20"/>
          <w:lang w:val="en-US" w:eastAsia="zh-CN"/>
        </w:rPr>
        <w:t>。同时，与传统的湿式分离相比，这一工艺也</w:t>
      </w:r>
      <w:r w:rsidR="00DE2483" w:rsidRPr="00D81874">
        <w:rPr>
          <w:rFonts w:ascii="华康金刚黑" w:eastAsia="华康金刚黑" w:hAnsi="华康金刚黑" w:hint="eastAsia"/>
          <w:sz w:val="20"/>
          <w:szCs w:val="20"/>
          <w:lang w:val="en-US" w:eastAsia="zh-CN"/>
        </w:rPr>
        <w:t>无需淡水</w:t>
      </w:r>
      <w:r w:rsidR="00AC3610" w:rsidRPr="00D81874">
        <w:rPr>
          <w:rFonts w:ascii="华康金刚黑" w:eastAsia="华康金刚黑" w:hAnsi="华康金刚黑" w:hint="eastAsia"/>
          <w:sz w:val="20"/>
          <w:szCs w:val="20"/>
          <w:lang w:val="en-US" w:eastAsia="zh-CN"/>
        </w:rPr>
        <w:t>和化学品</w:t>
      </w:r>
      <w:r w:rsidR="00DE2483" w:rsidRPr="00D81874">
        <w:rPr>
          <w:rFonts w:ascii="华康金刚黑" w:eastAsia="华康金刚黑" w:hAnsi="华康金刚黑" w:hint="eastAsia"/>
          <w:sz w:val="20"/>
          <w:szCs w:val="20"/>
          <w:lang w:val="en-US" w:eastAsia="zh-CN"/>
        </w:rPr>
        <w:t>。</w:t>
      </w:r>
    </w:p>
    <w:p w14:paraId="7769FA5B" w14:textId="77777777" w:rsidR="00F3332D" w:rsidRPr="00D81874" w:rsidRDefault="00000000" w:rsidP="008F4FF9">
      <w:pPr>
        <w:spacing w:before="191" w:line="240" w:lineRule="auto"/>
        <w:jc w:val="both"/>
        <w:rPr>
          <w:rFonts w:ascii="华康金刚黑" w:eastAsia="华康金刚黑" w:hAnsi="华康金刚黑"/>
          <w:b/>
          <w:bCs/>
          <w:sz w:val="20"/>
          <w:szCs w:val="20"/>
          <w:lang w:val="en-US" w:eastAsia="zh-CN"/>
        </w:rPr>
      </w:pPr>
      <w:r w:rsidRPr="00D81874">
        <w:rPr>
          <w:rFonts w:ascii="华康金刚黑" w:eastAsia="华康金刚黑" w:hAnsi="华康金刚黑" w:hint="eastAsia"/>
          <w:b/>
          <w:bCs/>
          <w:sz w:val="20"/>
          <w:szCs w:val="20"/>
          <w:lang w:val="en-US" w:eastAsia="zh-CN"/>
        </w:rPr>
        <w:t>生产过程实现可持续用水</w:t>
      </w:r>
    </w:p>
    <w:p w14:paraId="69D22A4B" w14:textId="52E7627E" w:rsidR="00F3332D"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奥迪</w:t>
      </w:r>
      <w:r w:rsidR="00DE2483" w:rsidRPr="00D81874">
        <w:rPr>
          <w:rFonts w:ascii="华康金刚黑" w:eastAsia="华康金刚黑" w:hAnsi="华康金刚黑" w:hint="eastAsia"/>
          <w:sz w:val="20"/>
          <w:szCs w:val="20"/>
          <w:lang w:val="en-US" w:eastAsia="zh-CN"/>
        </w:rPr>
        <w:t>致力于</w:t>
      </w:r>
      <w:r w:rsidRPr="00D81874">
        <w:rPr>
          <w:rFonts w:ascii="华康金刚黑" w:eastAsia="华康金刚黑" w:hAnsi="华康金刚黑" w:hint="eastAsia"/>
          <w:sz w:val="20"/>
          <w:szCs w:val="20"/>
          <w:lang w:val="en-US" w:eastAsia="zh-CN"/>
        </w:rPr>
        <w:t>在所有工厂以负责任的方式</w:t>
      </w:r>
      <w:r w:rsidR="001E49C6" w:rsidRPr="00D81874">
        <w:rPr>
          <w:rFonts w:ascii="华康金刚黑" w:eastAsia="华康金刚黑" w:hAnsi="华康金刚黑" w:hint="eastAsia"/>
          <w:sz w:val="20"/>
          <w:szCs w:val="20"/>
          <w:lang w:val="en-US" w:eastAsia="zh-CN"/>
        </w:rPr>
        <w:t>使用</w:t>
      </w:r>
      <w:r w:rsidRPr="00D81874">
        <w:rPr>
          <w:rFonts w:ascii="华康金刚黑" w:eastAsia="华康金刚黑" w:hAnsi="华康金刚黑" w:hint="eastAsia"/>
          <w:sz w:val="20"/>
          <w:szCs w:val="20"/>
          <w:lang w:val="en-US" w:eastAsia="zh-CN"/>
        </w:rPr>
        <w:t>宝贵水资源</w:t>
      </w:r>
      <w:r w:rsidR="00DE2483" w:rsidRPr="00D81874">
        <w:rPr>
          <w:rFonts w:ascii="华康金刚黑" w:eastAsia="华康金刚黑" w:hAnsi="华康金刚黑" w:hint="eastAsia"/>
          <w:sz w:val="20"/>
          <w:szCs w:val="20"/>
          <w:lang w:val="en-US" w:eastAsia="zh-CN"/>
        </w:rPr>
        <w:t>。</w:t>
      </w:r>
      <w:r w:rsidR="001E49C6" w:rsidRPr="00D81874">
        <w:rPr>
          <w:rFonts w:ascii="华康金刚黑" w:eastAsia="华康金刚黑" w:hAnsi="华康金刚黑" w:hint="eastAsia"/>
          <w:sz w:val="20"/>
          <w:szCs w:val="20"/>
          <w:lang w:val="en-US" w:eastAsia="zh-CN"/>
        </w:rPr>
        <w:t>奥迪的目标是到2035年将</w:t>
      </w:r>
      <w:r w:rsidR="00465758" w:rsidRPr="00D81874">
        <w:rPr>
          <w:rFonts w:ascii="华康金刚黑" w:eastAsia="华康金刚黑" w:hAnsi="华康金刚黑" w:hint="eastAsia"/>
          <w:sz w:val="20"/>
          <w:szCs w:val="20"/>
          <w:lang w:val="en-US" w:eastAsia="zh-CN"/>
        </w:rPr>
        <w:t>生态加权水消耗量</w:t>
      </w:r>
      <w:r w:rsidR="001E49C6" w:rsidRPr="00D81874">
        <w:rPr>
          <w:rFonts w:ascii="华康金刚黑" w:eastAsia="华康金刚黑" w:hAnsi="华康金刚黑" w:hint="eastAsia"/>
          <w:sz w:val="20"/>
          <w:szCs w:val="20"/>
          <w:lang w:val="en-US" w:eastAsia="zh-CN"/>
        </w:rPr>
        <w:t>减半。为了实现这一目标，内卡苏姆工厂与其附近的Unteres Sulmtal废水协会的市政污水处理厂联动，建立了一个水闭环。新型管道和相关技术使得工厂不再需要从附近的内卡河取水。奥迪将借助过滤系统和生物膜，进一步处理污水处理厂净化后的水</w:t>
      </w:r>
      <w:r w:rsidR="005C54D2" w:rsidRPr="00D81874">
        <w:rPr>
          <w:rFonts w:ascii="华康金刚黑" w:eastAsia="华康金刚黑" w:hAnsi="华康金刚黑" w:hint="eastAsia"/>
          <w:sz w:val="20"/>
          <w:szCs w:val="20"/>
          <w:lang w:val="en-US" w:eastAsia="zh-CN"/>
        </w:rPr>
        <w:t>，</w:t>
      </w:r>
      <w:r w:rsidR="001E49C6" w:rsidRPr="00D81874">
        <w:rPr>
          <w:rFonts w:ascii="华康金刚黑" w:eastAsia="华康金刚黑" w:hAnsi="华康金刚黑" w:hint="eastAsia"/>
          <w:sz w:val="20"/>
          <w:szCs w:val="20"/>
          <w:lang w:val="en-US" w:eastAsia="zh-CN"/>
        </w:rPr>
        <w:t>用于生产。</w:t>
      </w:r>
      <w:r w:rsidR="005C54D2" w:rsidRPr="00D81874">
        <w:rPr>
          <w:rFonts w:ascii="华康金刚黑" w:eastAsia="华康金刚黑" w:hAnsi="华康金刚黑" w:hint="eastAsia"/>
          <w:sz w:val="20"/>
          <w:szCs w:val="20"/>
          <w:lang w:val="en-US" w:eastAsia="zh-CN"/>
        </w:rPr>
        <w:t>使用后的工艺用</w:t>
      </w:r>
      <w:r w:rsidR="001E49C6" w:rsidRPr="00D81874">
        <w:rPr>
          <w:rFonts w:ascii="华康金刚黑" w:eastAsia="华康金刚黑" w:hAnsi="华康金刚黑" w:hint="eastAsia"/>
          <w:sz w:val="20"/>
          <w:szCs w:val="20"/>
          <w:lang w:val="en-US" w:eastAsia="zh-CN"/>
        </w:rPr>
        <w:t>水会再次回</w:t>
      </w:r>
      <w:r w:rsidR="005C54D2" w:rsidRPr="00D81874">
        <w:rPr>
          <w:rFonts w:ascii="华康金刚黑" w:eastAsia="华康金刚黑" w:hAnsi="华康金刚黑" w:hint="eastAsia"/>
          <w:sz w:val="20"/>
          <w:szCs w:val="20"/>
          <w:lang w:val="en-US" w:eastAsia="zh-CN"/>
        </w:rPr>
        <w:t>流到</w:t>
      </w:r>
      <w:r w:rsidR="001E49C6" w:rsidRPr="00D81874">
        <w:rPr>
          <w:rFonts w:ascii="华康金刚黑" w:eastAsia="华康金刚黑" w:hAnsi="华康金刚黑" w:hint="eastAsia"/>
          <w:sz w:val="20"/>
          <w:szCs w:val="20"/>
          <w:lang w:val="en-US" w:eastAsia="zh-CN"/>
        </w:rPr>
        <w:t>污水处理厂。</w:t>
      </w:r>
      <w:r w:rsidRPr="00D81874">
        <w:rPr>
          <w:rFonts w:ascii="华康金刚黑" w:eastAsia="华康金刚黑" w:hAnsi="华康金刚黑" w:hint="eastAsia"/>
          <w:sz w:val="20"/>
          <w:szCs w:val="20"/>
          <w:lang w:val="en-US" w:eastAsia="zh-CN"/>
        </w:rPr>
        <w:t>2023年，奥迪加入</w:t>
      </w:r>
      <w:r w:rsidR="005C54D2" w:rsidRPr="00D81874">
        <w:rPr>
          <w:rFonts w:ascii="华康金刚黑" w:eastAsia="华康金刚黑" w:hAnsi="华康金刚黑" w:hint="eastAsia"/>
          <w:sz w:val="20"/>
          <w:szCs w:val="20"/>
          <w:lang w:val="en-US" w:eastAsia="zh-CN"/>
        </w:rPr>
        <w:t>国际</w:t>
      </w:r>
      <w:r w:rsidRPr="00D81874">
        <w:rPr>
          <w:rFonts w:ascii="华康金刚黑" w:eastAsia="华康金刚黑" w:hAnsi="华康金刚黑" w:hint="eastAsia"/>
          <w:sz w:val="20"/>
          <w:szCs w:val="20"/>
          <w:lang w:val="en-US" w:eastAsia="zh-CN"/>
        </w:rPr>
        <w:t>可持续水管理联盟（AWS），</w:t>
      </w:r>
      <w:r w:rsidR="004D59E1" w:rsidRPr="00D81874">
        <w:rPr>
          <w:rFonts w:ascii="华康金刚黑" w:eastAsia="华康金刚黑" w:hAnsi="华康金刚黑" w:hint="eastAsia"/>
          <w:sz w:val="20"/>
          <w:szCs w:val="20"/>
          <w:lang w:val="en-US" w:eastAsia="zh-CN"/>
        </w:rPr>
        <w:t>也</w:t>
      </w:r>
      <w:r w:rsidRPr="00D81874">
        <w:rPr>
          <w:rFonts w:ascii="华康金刚黑" w:eastAsia="华康金刚黑" w:hAnsi="华康金刚黑" w:hint="eastAsia"/>
          <w:sz w:val="20"/>
          <w:szCs w:val="20"/>
          <w:lang w:val="en-US" w:eastAsia="zh-CN"/>
        </w:rPr>
        <w:t>彰显</w:t>
      </w:r>
      <w:r w:rsidR="004D59E1" w:rsidRPr="00D81874">
        <w:rPr>
          <w:rFonts w:ascii="华康金刚黑" w:eastAsia="华康金刚黑" w:hAnsi="华康金刚黑" w:hint="eastAsia"/>
          <w:sz w:val="20"/>
          <w:szCs w:val="20"/>
          <w:lang w:val="en-US" w:eastAsia="zh-CN"/>
        </w:rPr>
        <w:t>了</w:t>
      </w:r>
      <w:r w:rsidRPr="00D81874">
        <w:rPr>
          <w:rFonts w:ascii="华康金刚黑" w:eastAsia="华康金刚黑" w:hAnsi="华康金刚黑" w:hint="eastAsia"/>
          <w:sz w:val="20"/>
          <w:szCs w:val="20"/>
          <w:lang w:val="en-US" w:eastAsia="zh-CN"/>
        </w:rPr>
        <w:t>其</w:t>
      </w:r>
      <w:r w:rsidR="00DE2483" w:rsidRPr="00D81874">
        <w:rPr>
          <w:rFonts w:ascii="华康金刚黑" w:eastAsia="华康金刚黑" w:hAnsi="华康金刚黑" w:hint="eastAsia"/>
          <w:sz w:val="20"/>
          <w:szCs w:val="20"/>
          <w:lang w:val="en-US" w:eastAsia="zh-CN"/>
        </w:rPr>
        <w:t>对</w:t>
      </w:r>
      <w:r w:rsidRPr="00D81874">
        <w:rPr>
          <w:rFonts w:ascii="华康金刚黑" w:eastAsia="华康金刚黑" w:hAnsi="华康金刚黑" w:hint="eastAsia"/>
          <w:sz w:val="20"/>
          <w:szCs w:val="20"/>
          <w:lang w:val="en-US" w:eastAsia="zh-CN"/>
        </w:rPr>
        <w:t>经济高效用水的</w:t>
      </w:r>
      <w:r w:rsidR="00DE2483" w:rsidRPr="00D81874">
        <w:rPr>
          <w:rFonts w:ascii="华康金刚黑" w:eastAsia="华康金刚黑" w:hAnsi="华康金刚黑" w:hint="eastAsia"/>
          <w:sz w:val="20"/>
          <w:szCs w:val="20"/>
          <w:lang w:val="en-US" w:eastAsia="zh-CN"/>
        </w:rPr>
        <w:t>承诺</w:t>
      </w:r>
      <w:r w:rsidRPr="00D81874">
        <w:rPr>
          <w:rFonts w:ascii="华康金刚黑" w:eastAsia="华康金刚黑" w:hAnsi="华康金刚黑" w:hint="eastAsia"/>
          <w:sz w:val="20"/>
          <w:szCs w:val="20"/>
          <w:lang w:val="en-US" w:eastAsia="zh-CN"/>
        </w:rPr>
        <w:t>。</w:t>
      </w:r>
    </w:p>
    <w:p w14:paraId="3B3024C3" w14:textId="15EF04BC" w:rsidR="00D54096" w:rsidRDefault="00D54096" w:rsidP="008F4FF9">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0D954C95" wp14:editId="45E3893F">
            <wp:extent cx="5767705" cy="3004185"/>
            <wp:effectExtent l="0" t="0" r="4445" b="5715"/>
            <wp:docPr id="15075727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72770" name="图片 15075727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798F07C0" w14:textId="22FF02F6" w:rsidR="00D54096" w:rsidRPr="00D54096" w:rsidRDefault="00D54096" w:rsidP="00D54096">
      <w:pPr>
        <w:spacing w:before="191" w:line="240" w:lineRule="auto"/>
        <w:jc w:val="center"/>
        <w:rPr>
          <w:rFonts w:ascii="华康金刚黑" w:eastAsia="华康金刚黑" w:hAnsi="华康金刚黑" w:hint="eastAsia"/>
          <w:sz w:val="16"/>
          <w:szCs w:val="16"/>
          <w:lang w:val="en-US" w:eastAsia="zh-CN"/>
        </w:rPr>
      </w:pPr>
      <w:r w:rsidRPr="00D54096">
        <w:rPr>
          <w:rFonts w:ascii="华康金刚黑" w:eastAsia="华康金刚黑" w:hAnsi="华康金刚黑"/>
          <w:sz w:val="16"/>
          <w:szCs w:val="16"/>
          <w:lang w:eastAsia="zh-CN"/>
        </w:rPr>
        <w:t>内卡苏姆工厂是集团内第一个在车身车间实现全自动安装所有附加零部件的工厂</w:t>
      </w:r>
    </w:p>
    <w:p w14:paraId="20165AED" w14:textId="4B53789D" w:rsidR="00F3332D" w:rsidRPr="00D81874" w:rsidRDefault="00465758" w:rsidP="008F4FF9">
      <w:pPr>
        <w:spacing w:before="191" w:line="240" w:lineRule="auto"/>
        <w:jc w:val="both"/>
        <w:rPr>
          <w:rFonts w:ascii="华康金刚黑" w:eastAsia="华康金刚黑" w:hAnsi="华康金刚黑"/>
          <w:b/>
          <w:bCs/>
          <w:sz w:val="20"/>
          <w:szCs w:val="20"/>
          <w:lang w:val="en-US" w:eastAsia="zh-CN"/>
        </w:rPr>
      </w:pPr>
      <w:r w:rsidRPr="00D81874">
        <w:rPr>
          <w:rFonts w:ascii="华康金刚黑" w:eastAsia="华康金刚黑" w:hAnsi="华康金刚黑" w:hint="eastAsia"/>
          <w:b/>
          <w:bCs/>
          <w:sz w:val="20"/>
          <w:szCs w:val="20"/>
          <w:lang w:val="en-US" w:eastAsia="zh-CN"/>
        </w:rPr>
        <w:t>高度自动化提高产品质量</w:t>
      </w:r>
    </w:p>
    <w:p w14:paraId="7FC6306B" w14:textId="74529E0E" w:rsidR="00F3332D" w:rsidRPr="00D81874"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内卡苏姆工厂</w:t>
      </w:r>
      <w:r w:rsidR="00465758" w:rsidRPr="00D81874">
        <w:rPr>
          <w:rFonts w:ascii="华康金刚黑" w:eastAsia="华康金刚黑" w:hAnsi="华康金刚黑" w:hint="eastAsia"/>
          <w:sz w:val="20"/>
          <w:szCs w:val="20"/>
          <w:lang w:val="en-US" w:eastAsia="zh-CN"/>
        </w:rPr>
        <w:t>是</w:t>
      </w:r>
      <w:r w:rsidRPr="00D81874">
        <w:rPr>
          <w:rFonts w:ascii="华康金刚黑" w:eastAsia="华康金刚黑" w:hAnsi="华康金刚黑" w:hint="eastAsia"/>
          <w:sz w:val="20"/>
          <w:szCs w:val="20"/>
          <w:lang w:val="en-US" w:eastAsia="zh-CN"/>
        </w:rPr>
        <w:t>集团</w:t>
      </w:r>
      <w:r w:rsidR="004D59E1" w:rsidRPr="00D81874">
        <w:rPr>
          <w:rFonts w:ascii="华康金刚黑" w:eastAsia="华康金刚黑" w:hAnsi="华康金刚黑" w:hint="eastAsia"/>
          <w:sz w:val="20"/>
          <w:szCs w:val="20"/>
          <w:lang w:val="en-US" w:eastAsia="zh-CN"/>
        </w:rPr>
        <w:t>内</w:t>
      </w:r>
      <w:r w:rsidR="00465758" w:rsidRPr="00D81874">
        <w:rPr>
          <w:rFonts w:ascii="华康金刚黑" w:eastAsia="华康金刚黑" w:hAnsi="华康金刚黑" w:hint="eastAsia"/>
          <w:sz w:val="20"/>
          <w:szCs w:val="20"/>
          <w:lang w:val="en-US" w:eastAsia="zh-CN"/>
        </w:rPr>
        <w:t>第一个</w:t>
      </w:r>
      <w:r w:rsidRPr="00D81874">
        <w:rPr>
          <w:rFonts w:ascii="华康金刚黑" w:eastAsia="华康金刚黑" w:hAnsi="华康金刚黑" w:hint="eastAsia"/>
          <w:sz w:val="20"/>
          <w:szCs w:val="20"/>
          <w:lang w:val="en-US" w:eastAsia="zh-CN"/>
        </w:rPr>
        <w:t>在车身车间</w:t>
      </w:r>
      <w:r w:rsidR="00465758" w:rsidRPr="00D81874">
        <w:rPr>
          <w:rFonts w:ascii="华康金刚黑" w:eastAsia="华康金刚黑" w:hAnsi="华康金刚黑" w:hint="eastAsia"/>
          <w:sz w:val="20"/>
          <w:szCs w:val="20"/>
          <w:lang w:val="en-US" w:eastAsia="zh-CN"/>
        </w:rPr>
        <w:t>实现</w:t>
      </w:r>
      <w:r w:rsidRPr="00D81874">
        <w:rPr>
          <w:rFonts w:ascii="华康金刚黑" w:eastAsia="华康金刚黑" w:hAnsi="华康金刚黑" w:hint="eastAsia"/>
          <w:sz w:val="20"/>
          <w:szCs w:val="20"/>
          <w:lang w:val="en-US" w:eastAsia="zh-CN"/>
        </w:rPr>
        <w:t>全自动安装所有附加零部件</w:t>
      </w:r>
      <w:r w:rsidR="00465758" w:rsidRPr="00D81874">
        <w:rPr>
          <w:rFonts w:ascii="华康金刚黑" w:eastAsia="华康金刚黑" w:hAnsi="华康金刚黑" w:hint="eastAsia"/>
          <w:sz w:val="20"/>
          <w:szCs w:val="20"/>
          <w:lang w:val="en-US" w:eastAsia="zh-CN"/>
        </w:rPr>
        <w:t>的工厂。通过这种方式，奥迪提高了附加零部件的装配精度，并将外部影响降到最低。仅在高度复杂的翼子板连接工序，工厂就同时使用了七个机器人。</w:t>
      </w:r>
    </w:p>
    <w:p w14:paraId="2B85DDC8" w14:textId="7481AF48" w:rsidR="00F3332D" w:rsidRDefault="000D0CEE"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作为</w:t>
      </w:r>
      <w:r w:rsidR="004D59E1" w:rsidRPr="00D81874">
        <w:rPr>
          <w:rFonts w:ascii="华康金刚黑" w:eastAsia="华康金刚黑" w:hAnsi="华康金刚黑" w:hint="eastAsia"/>
          <w:sz w:val="20"/>
          <w:szCs w:val="20"/>
          <w:lang w:val="en-US" w:eastAsia="zh-CN"/>
        </w:rPr>
        <w:t>奥迪</w:t>
      </w:r>
      <w:r w:rsidRPr="00D81874">
        <w:rPr>
          <w:rFonts w:ascii="华康金刚黑" w:eastAsia="华康金刚黑" w:hAnsi="华康金刚黑" w:hint="eastAsia"/>
          <w:sz w:val="20"/>
          <w:szCs w:val="20"/>
          <w:lang w:val="en-US" w:eastAsia="zh-CN"/>
        </w:rPr>
        <w:t>“360工厂”生产战略的一部分，</w:t>
      </w:r>
      <w:r w:rsidR="004D59E1" w:rsidRPr="00D81874">
        <w:rPr>
          <w:rFonts w:ascii="华康金刚黑" w:eastAsia="华康金刚黑" w:hAnsi="华康金刚黑" w:hint="eastAsia"/>
          <w:sz w:val="20"/>
          <w:szCs w:val="20"/>
          <w:lang w:val="en-US" w:eastAsia="zh-CN"/>
        </w:rPr>
        <w:t>其</w:t>
      </w:r>
      <w:r w:rsidRPr="00D81874">
        <w:rPr>
          <w:rFonts w:ascii="华康金刚黑" w:eastAsia="华康金刚黑" w:hAnsi="华康金刚黑" w:hint="eastAsia"/>
          <w:sz w:val="20"/>
          <w:szCs w:val="20"/>
          <w:lang w:val="en-US" w:eastAsia="zh-CN"/>
        </w:rPr>
        <w:t>供应链在材料方面实现了智能自动化</w:t>
      </w:r>
      <w:r w:rsidR="004D59E1" w:rsidRPr="00D81874">
        <w:rPr>
          <w:rFonts w:ascii="华康金刚黑" w:eastAsia="华康金刚黑" w:hAnsi="华康金刚黑" w:hint="eastAsia"/>
          <w:sz w:val="20"/>
          <w:szCs w:val="20"/>
          <w:lang w:val="en-US" w:eastAsia="zh-CN"/>
        </w:rPr>
        <w:t>供应</w:t>
      </w:r>
      <w:r w:rsidRPr="00D81874">
        <w:rPr>
          <w:rFonts w:ascii="华康金刚黑" w:eastAsia="华康金刚黑" w:hAnsi="华康金刚黑" w:hint="eastAsia"/>
          <w:sz w:val="20"/>
          <w:szCs w:val="20"/>
          <w:lang w:val="en-US" w:eastAsia="zh-CN"/>
        </w:rPr>
        <w:t>。奥迪</w:t>
      </w:r>
      <w:r w:rsidR="004D59E1" w:rsidRPr="00D81874">
        <w:rPr>
          <w:rFonts w:ascii="华康金刚黑" w:eastAsia="华康金刚黑" w:hAnsi="华康金刚黑" w:hint="eastAsia"/>
          <w:sz w:val="20"/>
          <w:szCs w:val="20"/>
          <w:lang w:val="en-US" w:eastAsia="zh-CN"/>
        </w:rPr>
        <w:t>已</w:t>
      </w:r>
      <w:r w:rsidRPr="00D81874">
        <w:rPr>
          <w:rFonts w:ascii="华康金刚黑" w:eastAsia="华康金刚黑" w:hAnsi="华康金刚黑" w:hint="eastAsia"/>
          <w:sz w:val="20"/>
          <w:szCs w:val="20"/>
          <w:lang w:val="en-US" w:eastAsia="zh-CN"/>
        </w:rPr>
        <w:t>为</w:t>
      </w:r>
      <w:r w:rsidR="004D59E1" w:rsidRPr="00D81874">
        <w:rPr>
          <w:rFonts w:ascii="华康金刚黑" w:eastAsia="华康金刚黑" w:hAnsi="华康金刚黑" w:hint="eastAsia"/>
          <w:sz w:val="20"/>
          <w:szCs w:val="20"/>
          <w:lang w:val="en-US" w:eastAsia="zh-CN"/>
        </w:rPr>
        <w:t>每个</w:t>
      </w:r>
      <w:r w:rsidRPr="00D81874">
        <w:rPr>
          <w:rFonts w:ascii="华康金刚黑" w:eastAsia="华康金刚黑" w:hAnsi="华康金刚黑" w:hint="eastAsia"/>
          <w:sz w:val="20"/>
          <w:szCs w:val="20"/>
          <w:lang w:val="en-US" w:eastAsia="zh-CN"/>
        </w:rPr>
        <w:t>工厂拟定了自动化路线图，并</w:t>
      </w:r>
      <w:r w:rsidR="004D59E1" w:rsidRPr="00D81874">
        <w:rPr>
          <w:rFonts w:ascii="华康金刚黑" w:eastAsia="华康金刚黑" w:hAnsi="华康金刚黑" w:hint="eastAsia"/>
          <w:sz w:val="20"/>
          <w:szCs w:val="20"/>
          <w:lang w:val="en-US" w:eastAsia="zh-CN"/>
        </w:rPr>
        <w:t>正</w:t>
      </w:r>
      <w:r w:rsidRPr="00D81874">
        <w:rPr>
          <w:rFonts w:ascii="华康金刚黑" w:eastAsia="华康金刚黑" w:hAnsi="华康金刚黑" w:hint="eastAsia"/>
          <w:sz w:val="20"/>
          <w:szCs w:val="20"/>
          <w:lang w:val="en-US" w:eastAsia="zh-CN"/>
        </w:rPr>
        <w:t>逐步</w:t>
      </w:r>
      <w:r w:rsidR="004D59E1" w:rsidRPr="00D81874">
        <w:rPr>
          <w:rFonts w:ascii="华康金刚黑" w:eastAsia="华康金刚黑" w:hAnsi="华康金刚黑" w:hint="eastAsia"/>
          <w:sz w:val="20"/>
          <w:szCs w:val="20"/>
          <w:lang w:val="en-US" w:eastAsia="zh-CN"/>
        </w:rPr>
        <w:t>实现</w:t>
      </w:r>
      <w:r w:rsidRPr="00D81874">
        <w:rPr>
          <w:rFonts w:ascii="华康金刚黑" w:eastAsia="华康金刚黑" w:hAnsi="华康金刚黑" w:hint="eastAsia"/>
          <w:sz w:val="20"/>
          <w:szCs w:val="20"/>
          <w:lang w:val="en-US" w:eastAsia="zh-CN"/>
        </w:rPr>
        <w:t>。早在2014年，内卡苏姆工厂</w:t>
      </w:r>
      <w:r w:rsidR="00F12A41" w:rsidRPr="00D81874">
        <w:rPr>
          <w:rFonts w:ascii="华康金刚黑" w:eastAsia="华康金刚黑" w:hAnsi="华康金刚黑" w:hint="eastAsia"/>
          <w:sz w:val="20"/>
          <w:szCs w:val="20"/>
          <w:lang w:val="en-US" w:eastAsia="zh-CN"/>
        </w:rPr>
        <w:t>就成为</w:t>
      </w:r>
      <w:r w:rsidR="00465758" w:rsidRPr="00D81874">
        <w:rPr>
          <w:rFonts w:ascii="华康金刚黑" w:eastAsia="华康金刚黑" w:hAnsi="华康金刚黑" w:hint="eastAsia"/>
          <w:sz w:val="20"/>
          <w:szCs w:val="20"/>
          <w:lang w:val="en-US" w:eastAsia="zh-CN"/>
        </w:rPr>
        <w:t>奥迪</w:t>
      </w:r>
      <w:r w:rsidRPr="00D81874">
        <w:rPr>
          <w:rFonts w:ascii="华康金刚黑" w:eastAsia="华康金刚黑" w:hAnsi="华康金刚黑" w:hint="eastAsia"/>
          <w:sz w:val="20"/>
          <w:szCs w:val="20"/>
          <w:lang w:val="en-US" w:eastAsia="zh-CN"/>
        </w:rPr>
        <w:t>全球</w:t>
      </w:r>
      <w:r w:rsidR="004D59E1" w:rsidRPr="00D81874">
        <w:rPr>
          <w:rFonts w:ascii="华康金刚黑" w:eastAsia="华康金刚黑" w:hAnsi="华康金刚黑" w:hint="eastAsia"/>
          <w:sz w:val="20"/>
          <w:szCs w:val="20"/>
          <w:lang w:val="en-US" w:eastAsia="zh-CN"/>
        </w:rPr>
        <w:t>自有</w:t>
      </w:r>
      <w:r w:rsidRPr="00D81874">
        <w:rPr>
          <w:rFonts w:ascii="华康金刚黑" w:eastAsia="华康金刚黑" w:hAnsi="华康金刚黑" w:hint="eastAsia"/>
          <w:sz w:val="20"/>
          <w:szCs w:val="20"/>
          <w:lang w:val="en-US" w:eastAsia="zh-CN"/>
        </w:rPr>
        <w:t>工厂</w:t>
      </w:r>
      <w:r w:rsidR="00465758" w:rsidRPr="00D81874">
        <w:rPr>
          <w:rFonts w:ascii="华康金刚黑" w:eastAsia="华康金刚黑" w:hAnsi="华康金刚黑" w:hint="eastAsia"/>
          <w:sz w:val="20"/>
          <w:szCs w:val="20"/>
          <w:lang w:val="en-US" w:eastAsia="zh-CN"/>
        </w:rPr>
        <w:t>中</w:t>
      </w:r>
      <w:r w:rsidR="004D59E1" w:rsidRPr="00D81874">
        <w:rPr>
          <w:rFonts w:ascii="华康金刚黑" w:eastAsia="华康金刚黑" w:hAnsi="华康金刚黑" w:hint="eastAsia"/>
          <w:sz w:val="20"/>
          <w:szCs w:val="20"/>
          <w:lang w:val="en-US" w:eastAsia="zh-CN"/>
        </w:rPr>
        <w:t>首</w:t>
      </w:r>
      <w:r w:rsidR="004D59E1" w:rsidRPr="00D81874">
        <w:rPr>
          <w:rFonts w:ascii="华康金刚黑" w:eastAsia="华康金刚黑" w:hAnsi="华康金刚黑" w:hint="eastAsia"/>
          <w:sz w:val="20"/>
          <w:szCs w:val="20"/>
          <w:lang w:val="en-US" w:eastAsia="zh-CN"/>
        </w:rPr>
        <w:lastRenderedPageBreak/>
        <w:t>个</w:t>
      </w:r>
      <w:r w:rsidR="00F12A41" w:rsidRPr="00D81874">
        <w:rPr>
          <w:rFonts w:ascii="华康金刚黑" w:eastAsia="华康金刚黑" w:hAnsi="华康金刚黑" w:hint="eastAsia"/>
          <w:sz w:val="20"/>
          <w:szCs w:val="20"/>
          <w:lang w:val="en-US" w:eastAsia="zh-CN"/>
        </w:rPr>
        <w:t>将</w:t>
      </w:r>
      <w:r w:rsidR="004D59E1" w:rsidRPr="00D81874">
        <w:rPr>
          <w:rFonts w:ascii="华康金刚黑" w:eastAsia="华康金刚黑" w:hAnsi="华康金刚黑" w:hint="eastAsia"/>
          <w:sz w:val="20"/>
          <w:szCs w:val="20"/>
          <w:lang w:val="en-US" w:eastAsia="zh-CN"/>
        </w:rPr>
        <w:t>自动</w:t>
      </w:r>
      <w:r w:rsidRPr="00D81874">
        <w:rPr>
          <w:rFonts w:ascii="华康金刚黑" w:eastAsia="华康金刚黑" w:hAnsi="华康金刚黑" w:hint="eastAsia"/>
          <w:sz w:val="20"/>
          <w:szCs w:val="20"/>
          <w:lang w:val="en-US" w:eastAsia="zh-CN"/>
        </w:rPr>
        <w:t>巡航的</w:t>
      </w:r>
      <w:r w:rsidR="004D59E1" w:rsidRPr="00D81874">
        <w:rPr>
          <w:rFonts w:ascii="华康金刚黑" w:eastAsia="华康金刚黑" w:hAnsi="华康金刚黑" w:hint="eastAsia"/>
          <w:sz w:val="20"/>
          <w:szCs w:val="20"/>
          <w:lang w:val="en-US" w:eastAsia="zh-CN"/>
        </w:rPr>
        <w:t>无人</w:t>
      </w:r>
      <w:r w:rsidRPr="00D81874">
        <w:rPr>
          <w:rFonts w:ascii="华康金刚黑" w:eastAsia="华康金刚黑" w:hAnsi="华康金刚黑" w:hint="eastAsia"/>
          <w:sz w:val="20"/>
          <w:szCs w:val="20"/>
          <w:lang w:val="en-US" w:eastAsia="zh-CN"/>
        </w:rPr>
        <w:t>驾驶运输系统（DTS）</w:t>
      </w:r>
      <w:r w:rsidR="00F12A41" w:rsidRPr="00D81874">
        <w:rPr>
          <w:rFonts w:ascii="华康金刚黑" w:eastAsia="华康金刚黑" w:hAnsi="华康金刚黑" w:hint="eastAsia"/>
          <w:sz w:val="20"/>
          <w:szCs w:val="20"/>
          <w:lang w:val="en-US" w:eastAsia="zh-CN"/>
        </w:rPr>
        <w:t>投入运营</w:t>
      </w:r>
      <w:r w:rsidR="004D59E1" w:rsidRPr="00D81874">
        <w:rPr>
          <w:rFonts w:ascii="华康金刚黑" w:eastAsia="华康金刚黑" w:hAnsi="华康金刚黑" w:hint="eastAsia"/>
          <w:sz w:val="20"/>
          <w:szCs w:val="20"/>
          <w:lang w:val="en-US" w:eastAsia="zh-CN"/>
        </w:rPr>
        <w:t>的</w:t>
      </w:r>
      <w:r w:rsidR="00465758" w:rsidRPr="00D81874">
        <w:rPr>
          <w:rFonts w:ascii="华康金刚黑" w:eastAsia="华康金刚黑" w:hAnsi="华康金刚黑" w:hint="eastAsia"/>
          <w:sz w:val="20"/>
          <w:szCs w:val="20"/>
          <w:lang w:val="en-US" w:eastAsia="zh-CN"/>
        </w:rPr>
        <w:t>工厂</w:t>
      </w:r>
      <w:r w:rsidRPr="00D81874">
        <w:rPr>
          <w:rFonts w:ascii="华康金刚黑" w:eastAsia="华康金刚黑" w:hAnsi="华康金刚黑" w:hint="eastAsia"/>
          <w:sz w:val="20"/>
          <w:szCs w:val="20"/>
          <w:lang w:val="en-US" w:eastAsia="zh-CN"/>
        </w:rPr>
        <w:t>。随着全新奥迪A5的投产，车身车间超过80%的材料实现了自动</w:t>
      </w:r>
      <w:r w:rsidR="004D59E1" w:rsidRPr="00D81874">
        <w:rPr>
          <w:rFonts w:ascii="华康金刚黑" w:eastAsia="华康金刚黑" w:hAnsi="华康金刚黑" w:hint="eastAsia"/>
          <w:sz w:val="20"/>
          <w:szCs w:val="20"/>
          <w:lang w:val="en-US" w:eastAsia="zh-CN"/>
        </w:rPr>
        <w:t>化</w:t>
      </w:r>
      <w:r w:rsidR="00465758" w:rsidRPr="00D81874">
        <w:rPr>
          <w:rFonts w:ascii="华康金刚黑" w:eastAsia="华康金刚黑" w:hAnsi="华康金刚黑" w:hint="eastAsia"/>
          <w:sz w:val="20"/>
          <w:szCs w:val="20"/>
          <w:lang w:val="en-US" w:eastAsia="zh-CN"/>
        </w:rPr>
        <w:t>补给</w:t>
      </w:r>
      <w:r w:rsidRPr="00D81874">
        <w:rPr>
          <w:rFonts w:ascii="华康金刚黑" w:eastAsia="华康金刚黑" w:hAnsi="华康金刚黑" w:hint="eastAsia"/>
          <w:sz w:val="20"/>
          <w:szCs w:val="20"/>
          <w:lang w:val="en-US" w:eastAsia="zh-CN"/>
        </w:rPr>
        <w:t>。</w:t>
      </w:r>
    </w:p>
    <w:p w14:paraId="723BEBAA" w14:textId="6CFA71BC" w:rsidR="00D54096" w:rsidRDefault="00D54096" w:rsidP="008F4FF9">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drawing>
          <wp:inline distT="0" distB="0" distL="0" distR="0" wp14:anchorId="5EEA2DCF" wp14:editId="7DB5E372">
            <wp:extent cx="5767705" cy="3004185"/>
            <wp:effectExtent l="0" t="0" r="4445" b="5715"/>
            <wp:docPr id="18750345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4563" name="图片 18750345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54F51A51" w14:textId="78BFDC62" w:rsidR="00D54096" w:rsidRPr="00D54096" w:rsidRDefault="00D54096" w:rsidP="00D54096">
      <w:pPr>
        <w:spacing w:before="191" w:line="240" w:lineRule="auto"/>
        <w:jc w:val="center"/>
        <w:rPr>
          <w:rFonts w:ascii="华康金刚黑" w:eastAsia="华康金刚黑" w:hAnsi="华康金刚黑" w:hint="eastAsia"/>
          <w:sz w:val="16"/>
          <w:szCs w:val="16"/>
          <w:lang w:val="en-US" w:eastAsia="zh-CN"/>
        </w:rPr>
      </w:pPr>
      <w:r w:rsidRPr="00D54096">
        <w:rPr>
          <w:rFonts w:ascii="华康金刚黑" w:eastAsia="华康金刚黑" w:hAnsi="华康金刚黑"/>
          <w:sz w:val="16"/>
          <w:szCs w:val="16"/>
          <w:lang w:eastAsia="zh-CN"/>
        </w:rPr>
        <w:t>内卡苏姆工厂是奥迪全球自有工厂中首个将自动巡航的无人驾驶运输系统（DTS）投入运营的工厂</w:t>
      </w:r>
    </w:p>
    <w:p w14:paraId="3826486C" w14:textId="6D8F6EF3" w:rsidR="00F3332D" w:rsidRDefault="00B67E53"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在车身制造中，奥迪</w:t>
      </w:r>
      <w:r w:rsidR="00F12A41" w:rsidRPr="00D81874">
        <w:rPr>
          <w:rFonts w:ascii="华康金刚黑" w:eastAsia="华康金刚黑" w:hAnsi="华康金刚黑" w:hint="eastAsia"/>
          <w:sz w:val="20"/>
          <w:szCs w:val="20"/>
          <w:lang w:val="en-US" w:eastAsia="zh-CN"/>
        </w:rPr>
        <w:t>还</w:t>
      </w:r>
      <w:r w:rsidRPr="00D81874">
        <w:rPr>
          <w:rFonts w:ascii="华康金刚黑" w:eastAsia="华康金刚黑" w:hAnsi="华康金刚黑" w:hint="eastAsia"/>
          <w:sz w:val="20"/>
          <w:szCs w:val="20"/>
          <w:lang w:val="en-US" w:eastAsia="zh-CN"/>
        </w:rPr>
        <w:t>实现</w:t>
      </w:r>
      <w:r w:rsidR="00F12A41" w:rsidRPr="00D81874">
        <w:rPr>
          <w:rFonts w:ascii="华康金刚黑" w:eastAsia="华康金刚黑" w:hAnsi="华康金刚黑" w:hint="eastAsia"/>
          <w:sz w:val="20"/>
          <w:szCs w:val="20"/>
          <w:lang w:val="en-US" w:eastAsia="zh-CN"/>
        </w:rPr>
        <w:t>了</w:t>
      </w:r>
      <w:r w:rsidR="004D59E1" w:rsidRPr="00D81874">
        <w:rPr>
          <w:rFonts w:ascii="华康金刚黑" w:eastAsia="华康金刚黑" w:hAnsi="华康金刚黑" w:hint="eastAsia"/>
          <w:sz w:val="20"/>
          <w:szCs w:val="20"/>
          <w:lang w:val="en-US" w:eastAsia="zh-CN"/>
        </w:rPr>
        <w:t>近乎无烟的车身固定</w:t>
      </w:r>
      <w:r w:rsidRPr="00D81874">
        <w:rPr>
          <w:rFonts w:ascii="华康金刚黑" w:eastAsia="华康金刚黑" w:hAnsi="华康金刚黑" w:hint="eastAsia"/>
          <w:sz w:val="20"/>
          <w:szCs w:val="20"/>
          <w:lang w:val="en-US" w:eastAsia="zh-CN"/>
        </w:rPr>
        <w:t>，这是</w:t>
      </w:r>
      <w:r w:rsidR="004D59E1" w:rsidRPr="00D81874">
        <w:rPr>
          <w:rFonts w:ascii="华康金刚黑" w:eastAsia="华康金刚黑" w:hAnsi="华康金刚黑" w:hint="eastAsia"/>
          <w:sz w:val="20"/>
          <w:szCs w:val="20"/>
          <w:lang w:val="en-US" w:eastAsia="zh-CN"/>
        </w:rPr>
        <w:t>一项</w:t>
      </w:r>
      <w:r w:rsidRPr="00D81874">
        <w:rPr>
          <w:rFonts w:ascii="华康金刚黑" w:eastAsia="华康金刚黑" w:hAnsi="华康金刚黑" w:hint="eastAsia"/>
          <w:sz w:val="20"/>
          <w:szCs w:val="20"/>
          <w:lang w:val="en-US" w:eastAsia="zh-CN"/>
        </w:rPr>
        <w:t>开创性的工艺。它涉及</w:t>
      </w:r>
      <w:r w:rsidR="00F12A41" w:rsidRPr="00D81874">
        <w:rPr>
          <w:rFonts w:ascii="华康金刚黑" w:eastAsia="华康金刚黑" w:hAnsi="华康金刚黑" w:hint="eastAsia"/>
          <w:sz w:val="20"/>
          <w:szCs w:val="20"/>
          <w:lang w:val="en-US" w:eastAsia="zh-CN"/>
        </w:rPr>
        <w:t>到</w:t>
      </w:r>
      <w:r w:rsidRPr="00D81874">
        <w:rPr>
          <w:rFonts w:ascii="华康金刚黑" w:eastAsia="华康金刚黑" w:hAnsi="华康金刚黑" w:hint="eastAsia"/>
          <w:sz w:val="20"/>
          <w:szCs w:val="20"/>
          <w:lang w:val="en-US" w:eastAsia="zh-CN"/>
        </w:rPr>
        <w:t>将带有小焊点的车门等胶合部件连接，以防止内外零部件的滑脱。过去，由于烟雾具有腐蚀性，因此必须清洗多个焊接固定点，而新工艺凭借旋转气流几乎消除了残留物堆积，使得完成速度</w:t>
      </w:r>
      <w:r w:rsidR="001C75BD" w:rsidRPr="00D81874">
        <w:rPr>
          <w:rFonts w:ascii="华康金刚黑" w:eastAsia="华康金刚黑" w:hAnsi="华康金刚黑" w:hint="eastAsia"/>
          <w:sz w:val="20"/>
          <w:szCs w:val="20"/>
          <w:lang w:val="en-US" w:eastAsia="zh-CN"/>
        </w:rPr>
        <w:t>是</w:t>
      </w:r>
      <w:r w:rsidRPr="00D81874">
        <w:rPr>
          <w:rFonts w:ascii="华康金刚黑" w:eastAsia="华康金刚黑" w:hAnsi="华康金刚黑" w:hint="eastAsia"/>
          <w:sz w:val="20"/>
          <w:szCs w:val="20"/>
          <w:lang w:val="en-US" w:eastAsia="zh-CN"/>
        </w:rPr>
        <w:t>过去的两倍</w:t>
      </w:r>
      <w:r w:rsidR="00F12A41" w:rsidRPr="00D81874">
        <w:rPr>
          <w:rFonts w:ascii="华康金刚黑" w:eastAsia="华康金刚黑" w:hAnsi="华康金刚黑" w:hint="eastAsia"/>
          <w:sz w:val="20"/>
          <w:szCs w:val="20"/>
          <w:lang w:val="en-US" w:eastAsia="zh-CN"/>
        </w:rPr>
        <w:t>快</w:t>
      </w:r>
      <w:r w:rsidRPr="00D81874">
        <w:rPr>
          <w:rFonts w:ascii="华康金刚黑" w:eastAsia="华康金刚黑" w:hAnsi="华康金刚黑" w:hint="eastAsia"/>
          <w:sz w:val="20"/>
          <w:szCs w:val="20"/>
          <w:lang w:val="en-US" w:eastAsia="zh-CN"/>
        </w:rPr>
        <w:t>。</w:t>
      </w:r>
    </w:p>
    <w:p w14:paraId="283583CB" w14:textId="36783C4E" w:rsidR="00D54096" w:rsidRDefault="00D54096" w:rsidP="008F4FF9">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lastRenderedPageBreak/>
        <w:drawing>
          <wp:inline distT="0" distB="0" distL="0" distR="0" wp14:anchorId="3DAE4026" wp14:editId="29AA1A0B">
            <wp:extent cx="5767705" cy="3004185"/>
            <wp:effectExtent l="0" t="0" r="4445" b="5715"/>
            <wp:docPr id="8799857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85794" name="图片 8799857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21239161" w14:textId="2BF5F570" w:rsidR="00D54096" w:rsidRPr="00D54096" w:rsidRDefault="00D54096" w:rsidP="00D54096">
      <w:pPr>
        <w:spacing w:before="191" w:line="240" w:lineRule="auto"/>
        <w:jc w:val="center"/>
        <w:rPr>
          <w:rFonts w:ascii="华康金刚黑" w:eastAsia="华康金刚黑" w:hAnsi="华康金刚黑" w:hint="eastAsia"/>
          <w:sz w:val="16"/>
          <w:szCs w:val="16"/>
          <w:lang w:val="en-US" w:eastAsia="zh-CN"/>
        </w:rPr>
      </w:pPr>
      <w:r w:rsidRPr="00D54096">
        <w:rPr>
          <w:rFonts w:ascii="华康金刚黑" w:eastAsia="华康金刚黑" w:hAnsi="华康金刚黑"/>
          <w:sz w:val="16"/>
          <w:szCs w:val="16"/>
          <w:lang w:eastAsia="zh-CN"/>
        </w:rPr>
        <w:t>开创性的车身固定工艺实现近乎无烟</w:t>
      </w:r>
    </w:p>
    <w:p w14:paraId="533CEDB0" w14:textId="7AA36660" w:rsidR="00F3332D" w:rsidRPr="00D81874" w:rsidRDefault="00000000" w:rsidP="008F4FF9">
      <w:pPr>
        <w:spacing w:before="191" w:line="240" w:lineRule="auto"/>
        <w:jc w:val="both"/>
        <w:rPr>
          <w:rFonts w:ascii="华康金刚黑" w:eastAsia="华康金刚黑" w:hAnsi="华康金刚黑"/>
          <w:b/>
          <w:bCs/>
          <w:sz w:val="20"/>
          <w:szCs w:val="20"/>
          <w:lang w:val="en-US" w:eastAsia="zh-CN"/>
        </w:rPr>
      </w:pPr>
      <w:r w:rsidRPr="00D81874">
        <w:rPr>
          <w:rFonts w:ascii="华康金刚黑" w:eastAsia="华康金刚黑" w:hAnsi="华康金刚黑" w:hint="eastAsia"/>
          <w:b/>
          <w:bCs/>
          <w:sz w:val="20"/>
          <w:szCs w:val="20"/>
          <w:lang w:val="en-US" w:eastAsia="zh-CN"/>
        </w:rPr>
        <w:t>车身车间以先进技术实施质量</w:t>
      </w:r>
      <w:r w:rsidR="00B3707E" w:rsidRPr="00D81874">
        <w:rPr>
          <w:rFonts w:ascii="华康金刚黑" w:eastAsia="华康金刚黑" w:hAnsi="华康金刚黑" w:hint="eastAsia"/>
          <w:b/>
          <w:bCs/>
          <w:sz w:val="20"/>
          <w:szCs w:val="20"/>
          <w:lang w:val="en-US" w:eastAsia="zh-CN"/>
        </w:rPr>
        <w:t>检测</w:t>
      </w:r>
    </w:p>
    <w:p w14:paraId="75BD764C" w14:textId="3DEABE68" w:rsidR="00F3332D" w:rsidRDefault="00000000"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车身车间的</w:t>
      </w:r>
      <w:r w:rsidR="00B3707E" w:rsidRPr="00D81874">
        <w:rPr>
          <w:rFonts w:ascii="华康金刚黑" w:eastAsia="华康金刚黑" w:hAnsi="华康金刚黑" w:hint="eastAsia"/>
          <w:sz w:val="20"/>
          <w:szCs w:val="20"/>
          <w:lang w:val="en-US" w:eastAsia="zh-CN"/>
        </w:rPr>
        <w:t>质量检测</w:t>
      </w:r>
      <w:r w:rsidRPr="00D81874">
        <w:rPr>
          <w:rFonts w:ascii="华康金刚黑" w:eastAsia="华康金刚黑" w:hAnsi="华康金刚黑" w:hint="eastAsia"/>
          <w:sz w:val="20"/>
          <w:szCs w:val="20"/>
          <w:lang w:val="en-US" w:eastAsia="zh-CN"/>
        </w:rPr>
        <w:t>工作</w:t>
      </w:r>
      <w:r w:rsidR="00B3707E" w:rsidRPr="00D81874">
        <w:rPr>
          <w:rFonts w:ascii="华康金刚黑" w:eastAsia="华康金刚黑" w:hAnsi="华康金刚黑" w:hint="eastAsia"/>
          <w:sz w:val="20"/>
          <w:szCs w:val="20"/>
          <w:lang w:val="en-US" w:eastAsia="zh-CN"/>
        </w:rPr>
        <w:t>主要在生产</w:t>
      </w:r>
      <w:r w:rsidRPr="00D81874">
        <w:rPr>
          <w:rFonts w:ascii="华康金刚黑" w:eastAsia="华康金刚黑" w:hAnsi="华康金刚黑" w:hint="eastAsia"/>
          <w:sz w:val="20"/>
          <w:szCs w:val="20"/>
          <w:lang w:val="en-US" w:eastAsia="zh-CN"/>
        </w:rPr>
        <w:t>线</w:t>
      </w:r>
      <w:r w:rsidR="00B3707E" w:rsidRPr="00D81874">
        <w:rPr>
          <w:rFonts w:ascii="华康金刚黑" w:eastAsia="华康金刚黑" w:hAnsi="华康金刚黑" w:hint="eastAsia"/>
          <w:sz w:val="20"/>
          <w:szCs w:val="20"/>
          <w:lang w:val="en-US" w:eastAsia="zh-CN"/>
        </w:rPr>
        <w:t>上</w:t>
      </w:r>
      <w:r w:rsidRPr="00D81874">
        <w:rPr>
          <w:rFonts w:ascii="华康金刚黑" w:eastAsia="华康金刚黑" w:hAnsi="华康金刚黑" w:hint="eastAsia"/>
          <w:sz w:val="20"/>
          <w:szCs w:val="20"/>
          <w:lang w:val="en-US" w:eastAsia="zh-CN"/>
        </w:rPr>
        <w:t>完成，</w:t>
      </w:r>
      <w:r w:rsidR="00B3707E" w:rsidRPr="00D81874">
        <w:rPr>
          <w:rFonts w:ascii="华康金刚黑" w:eastAsia="华康金刚黑" w:hAnsi="华康金刚黑" w:hint="eastAsia"/>
          <w:sz w:val="20"/>
          <w:szCs w:val="20"/>
          <w:lang w:val="en-US" w:eastAsia="zh-CN"/>
        </w:rPr>
        <w:t>也就是说</w:t>
      </w:r>
      <w:r w:rsidRPr="00D81874">
        <w:rPr>
          <w:rFonts w:ascii="华康金刚黑" w:eastAsia="华康金刚黑" w:hAnsi="华康金刚黑" w:hint="eastAsia"/>
          <w:sz w:val="20"/>
          <w:szCs w:val="20"/>
          <w:lang w:val="en-US" w:eastAsia="zh-CN"/>
        </w:rPr>
        <w:t>车辆</w:t>
      </w:r>
      <w:r w:rsidR="00B3707E" w:rsidRPr="00D81874">
        <w:rPr>
          <w:rFonts w:ascii="华康金刚黑" w:eastAsia="华康金刚黑" w:hAnsi="华康金刚黑" w:hint="eastAsia"/>
          <w:sz w:val="20"/>
          <w:szCs w:val="20"/>
          <w:lang w:val="en-US" w:eastAsia="zh-CN"/>
        </w:rPr>
        <w:t>无需</w:t>
      </w:r>
      <w:r w:rsidRPr="00D81874">
        <w:rPr>
          <w:rFonts w:ascii="华康金刚黑" w:eastAsia="华康金刚黑" w:hAnsi="华康金刚黑" w:hint="eastAsia"/>
          <w:sz w:val="20"/>
          <w:szCs w:val="20"/>
          <w:lang w:val="en-US" w:eastAsia="zh-CN"/>
        </w:rPr>
        <w:t>下线。</w:t>
      </w:r>
      <w:r w:rsidR="00F12A41" w:rsidRPr="00D81874">
        <w:rPr>
          <w:rFonts w:ascii="华康金刚黑" w:eastAsia="华康金刚黑" w:hAnsi="华康金刚黑" w:hint="eastAsia"/>
          <w:sz w:val="20"/>
          <w:szCs w:val="20"/>
          <w:lang w:val="en-US" w:eastAsia="zh-CN"/>
        </w:rPr>
        <w:t>两个站点应用了</w:t>
      </w:r>
      <w:r w:rsidRPr="00D81874">
        <w:rPr>
          <w:rFonts w:ascii="华康金刚黑" w:eastAsia="华康金刚黑" w:hAnsi="华康金刚黑" w:hint="eastAsia"/>
          <w:sz w:val="20"/>
          <w:szCs w:val="20"/>
          <w:lang w:val="en-US" w:eastAsia="zh-CN"/>
        </w:rPr>
        <w:t>全新</w:t>
      </w:r>
      <w:r w:rsidR="00B3707E" w:rsidRPr="00D81874">
        <w:rPr>
          <w:rFonts w:ascii="华康金刚黑" w:eastAsia="华康金刚黑" w:hAnsi="华康金刚黑" w:hint="eastAsia"/>
          <w:sz w:val="20"/>
          <w:szCs w:val="20"/>
          <w:lang w:val="en-US" w:eastAsia="zh-CN"/>
        </w:rPr>
        <w:t>检测</w:t>
      </w:r>
      <w:r w:rsidRPr="00D81874">
        <w:rPr>
          <w:rFonts w:ascii="华康金刚黑" w:eastAsia="华康金刚黑" w:hAnsi="华康金刚黑" w:hint="eastAsia"/>
          <w:sz w:val="20"/>
          <w:szCs w:val="20"/>
          <w:lang w:val="en-US" w:eastAsia="zh-CN"/>
        </w:rPr>
        <w:t>技术</w:t>
      </w:r>
      <w:r w:rsidR="00F12A41" w:rsidRPr="00D81874">
        <w:rPr>
          <w:rFonts w:ascii="华康金刚黑" w:eastAsia="华康金刚黑" w:hAnsi="华康金刚黑" w:hint="eastAsia"/>
          <w:sz w:val="20"/>
          <w:szCs w:val="20"/>
          <w:lang w:val="en-US" w:eastAsia="zh-CN"/>
        </w:rPr>
        <w:t>，</w:t>
      </w:r>
      <w:r w:rsidRPr="00D81874">
        <w:rPr>
          <w:rFonts w:ascii="华康金刚黑" w:eastAsia="华康金刚黑" w:hAnsi="华康金刚黑" w:hint="eastAsia"/>
          <w:sz w:val="20"/>
          <w:szCs w:val="20"/>
          <w:lang w:val="en-US" w:eastAsia="zh-CN"/>
        </w:rPr>
        <w:t>每个站点</w:t>
      </w:r>
      <w:r w:rsidR="00B3707E" w:rsidRPr="00D81874">
        <w:rPr>
          <w:rFonts w:ascii="华康金刚黑" w:eastAsia="华康金刚黑" w:hAnsi="华康金刚黑" w:hint="eastAsia"/>
          <w:sz w:val="20"/>
          <w:szCs w:val="20"/>
          <w:lang w:val="en-US" w:eastAsia="zh-CN"/>
        </w:rPr>
        <w:t>有</w:t>
      </w:r>
      <w:r w:rsidRPr="00D81874">
        <w:rPr>
          <w:rFonts w:ascii="华康金刚黑" w:eastAsia="华康金刚黑" w:hAnsi="华康金刚黑" w:hint="eastAsia"/>
          <w:sz w:val="20"/>
          <w:szCs w:val="20"/>
          <w:lang w:val="en-US" w:eastAsia="zh-CN"/>
        </w:rPr>
        <w:t>四个机器人利用测量传感器来确定零部件的尺寸精度。测量结果</w:t>
      </w:r>
      <w:r w:rsidR="00F12A41" w:rsidRPr="00D81874">
        <w:rPr>
          <w:rFonts w:ascii="华康金刚黑" w:eastAsia="华康金刚黑" w:hAnsi="华康金刚黑" w:hint="eastAsia"/>
          <w:sz w:val="20"/>
          <w:szCs w:val="20"/>
          <w:lang w:val="en-US" w:eastAsia="zh-CN"/>
        </w:rPr>
        <w:t>借助</w:t>
      </w:r>
      <w:r w:rsidRPr="00D81874">
        <w:rPr>
          <w:rFonts w:ascii="华康金刚黑" w:eastAsia="华康金刚黑" w:hAnsi="华康金刚黑" w:hint="eastAsia"/>
          <w:sz w:val="20"/>
          <w:szCs w:val="20"/>
          <w:lang w:val="en-US" w:eastAsia="zh-CN"/>
        </w:rPr>
        <w:t>软件</w:t>
      </w:r>
      <w:r w:rsidR="00B3707E" w:rsidRPr="00D81874">
        <w:rPr>
          <w:rFonts w:ascii="华康金刚黑" w:eastAsia="华康金刚黑" w:hAnsi="华康金刚黑" w:hint="eastAsia"/>
          <w:sz w:val="20"/>
          <w:szCs w:val="20"/>
          <w:lang w:val="en-US" w:eastAsia="zh-CN"/>
        </w:rPr>
        <w:t>进行</w:t>
      </w:r>
      <w:r w:rsidRPr="00D81874">
        <w:rPr>
          <w:rFonts w:ascii="华康金刚黑" w:eastAsia="华康金刚黑" w:hAnsi="华康金刚黑" w:hint="eastAsia"/>
          <w:sz w:val="20"/>
          <w:szCs w:val="20"/>
          <w:lang w:val="en-US" w:eastAsia="zh-CN"/>
        </w:rPr>
        <w:t>评估，</w:t>
      </w:r>
      <w:r w:rsidR="00B3707E" w:rsidRPr="00D81874">
        <w:rPr>
          <w:rFonts w:ascii="华康金刚黑" w:eastAsia="华康金刚黑" w:hAnsi="华康金刚黑" w:hint="eastAsia"/>
          <w:sz w:val="20"/>
          <w:szCs w:val="20"/>
          <w:lang w:val="en-US" w:eastAsia="zh-CN"/>
        </w:rPr>
        <w:t>并以可视化的结果呈现给员工</w:t>
      </w:r>
      <w:r w:rsidRPr="00D81874">
        <w:rPr>
          <w:rFonts w:ascii="华康金刚黑" w:eastAsia="华康金刚黑" w:hAnsi="华康金刚黑" w:hint="eastAsia"/>
          <w:sz w:val="20"/>
          <w:szCs w:val="20"/>
          <w:lang w:val="en-US" w:eastAsia="zh-CN"/>
        </w:rPr>
        <w:t>。凭借</w:t>
      </w:r>
      <w:r w:rsidR="00B3707E" w:rsidRPr="00D81874">
        <w:rPr>
          <w:rFonts w:ascii="华康金刚黑" w:eastAsia="华康金刚黑" w:hAnsi="华康金刚黑" w:hint="eastAsia"/>
          <w:sz w:val="20"/>
          <w:szCs w:val="20"/>
          <w:lang w:val="en-US" w:eastAsia="zh-CN"/>
        </w:rPr>
        <w:t>这一</w:t>
      </w:r>
      <w:r w:rsidRPr="00D81874">
        <w:rPr>
          <w:rFonts w:ascii="华康金刚黑" w:eastAsia="华康金刚黑" w:hAnsi="华康金刚黑" w:hint="eastAsia"/>
          <w:sz w:val="20"/>
          <w:szCs w:val="20"/>
          <w:lang w:val="en-US" w:eastAsia="zh-CN"/>
        </w:rPr>
        <w:t>新技术，每辆</w:t>
      </w:r>
      <w:r w:rsidR="00B3707E" w:rsidRPr="00D81874">
        <w:rPr>
          <w:rFonts w:ascii="华康金刚黑" w:eastAsia="华康金刚黑" w:hAnsi="华康金刚黑" w:hint="eastAsia"/>
          <w:sz w:val="20"/>
          <w:szCs w:val="20"/>
          <w:lang w:val="en-US" w:eastAsia="zh-CN"/>
        </w:rPr>
        <w:t>车</w:t>
      </w:r>
      <w:r w:rsidRPr="00D81874">
        <w:rPr>
          <w:rFonts w:ascii="华康金刚黑" w:eastAsia="华康金刚黑" w:hAnsi="华康金刚黑" w:hint="eastAsia"/>
          <w:sz w:val="20"/>
          <w:szCs w:val="20"/>
          <w:lang w:val="en-US" w:eastAsia="zh-CN"/>
        </w:rPr>
        <w:t>可</w:t>
      </w:r>
      <w:r w:rsidR="00B3707E" w:rsidRPr="00D81874">
        <w:rPr>
          <w:rFonts w:ascii="华康金刚黑" w:eastAsia="华康金刚黑" w:hAnsi="华康金刚黑" w:hint="eastAsia"/>
          <w:sz w:val="20"/>
          <w:szCs w:val="20"/>
          <w:lang w:val="en-US" w:eastAsia="zh-CN"/>
        </w:rPr>
        <w:t>直接在生产线上进行检测。奥迪因此</w:t>
      </w:r>
      <w:r w:rsidRPr="00D81874">
        <w:rPr>
          <w:rFonts w:ascii="华康金刚黑" w:eastAsia="华康金刚黑" w:hAnsi="华康金刚黑" w:hint="eastAsia"/>
          <w:sz w:val="20"/>
          <w:szCs w:val="20"/>
          <w:lang w:val="en-US" w:eastAsia="zh-CN"/>
        </w:rPr>
        <w:t>能够显著</w:t>
      </w:r>
      <w:r w:rsidR="00B3707E" w:rsidRPr="00D81874">
        <w:rPr>
          <w:rFonts w:ascii="华康金刚黑" w:eastAsia="华康金刚黑" w:hAnsi="华康金刚黑" w:hint="eastAsia"/>
          <w:sz w:val="20"/>
          <w:szCs w:val="20"/>
          <w:lang w:val="en-US" w:eastAsia="zh-CN"/>
        </w:rPr>
        <w:t>增加</w:t>
      </w:r>
      <w:r w:rsidRPr="00D81874">
        <w:rPr>
          <w:rFonts w:ascii="华康金刚黑" w:eastAsia="华康金刚黑" w:hAnsi="华康金刚黑" w:hint="eastAsia"/>
          <w:sz w:val="20"/>
          <w:szCs w:val="20"/>
          <w:lang w:val="en-US" w:eastAsia="zh-CN"/>
        </w:rPr>
        <w:t>测量次数，并</w:t>
      </w:r>
      <w:r w:rsidR="00B3707E" w:rsidRPr="00D81874">
        <w:rPr>
          <w:rFonts w:ascii="华康金刚黑" w:eastAsia="华康金刚黑" w:hAnsi="华康金刚黑" w:hint="eastAsia"/>
          <w:sz w:val="20"/>
          <w:szCs w:val="20"/>
          <w:lang w:val="en-US" w:eastAsia="zh-CN"/>
        </w:rPr>
        <w:t>以</w:t>
      </w:r>
      <w:r w:rsidRPr="00D81874">
        <w:rPr>
          <w:rFonts w:ascii="华康金刚黑" w:eastAsia="华康金刚黑" w:hAnsi="华康金刚黑" w:hint="eastAsia"/>
          <w:sz w:val="20"/>
          <w:szCs w:val="20"/>
          <w:lang w:val="en-US" w:eastAsia="zh-CN"/>
        </w:rPr>
        <w:t>更快的速度处理偏差。</w:t>
      </w:r>
      <w:r w:rsidR="00F12A41" w:rsidRPr="00D81874">
        <w:rPr>
          <w:rFonts w:ascii="华康金刚黑" w:eastAsia="华康金刚黑" w:hAnsi="华康金刚黑" w:hint="eastAsia"/>
          <w:sz w:val="20"/>
          <w:szCs w:val="20"/>
          <w:lang w:val="en-US" w:eastAsia="zh-CN"/>
        </w:rPr>
        <w:t>得益于高度自动化，无间断的持续质量管控成为可能。</w:t>
      </w:r>
    </w:p>
    <w:p w14:paraId="4B6E4983" w14:textId="6482EF50" w:rsidR="00D54096" w:rsidRDefault="00D54096" w:rsidP="008F4FF9">
      <w:pPr>
        <w:spacing w:before="191" w:line="240" w:lineRule="auto"/>
        <w:jc w:val="both"/>
        <w:rPr>
          <w:rFonts w:ascii="华康金刚黑" w:eastAsia="华康金刚黑" w:hAnsi="华康金刚黑"/>
          <w:sz w:val="20"/>
          <w:szCs w:val="20"/>
          <w:lang w:val="en-US" w:eastAsia="zh-CN"/>
        </w:rPr>
      </w:pPr>
      <w:r>
        <w:rPr>
          <w:rFonts w:ascii="华康金刚黑" w:eastAsia="华康金刚黑" w:hAnsi="华康金刚黑" w:hint="eastAsia"/>
          <w:noProof/>
          <w:sz w:val="20"/>
          <w:szCs w:val="20"/>
          <w:lang w:val="en-US" w:eastAsia="zh-CN"/>
        </w:rPr>
        <w:lastRenderedPageBreak/>
        <w:drawing>
          <wp:inline distT="0" distB="0" distL="0" distR="0" wp14:anchorId="0E23B8AA" wp14:editId="7CDC4759">
            <wp:extent cx="5767705" cy="3004185"/>
            <wp:effectExtent l="0" t="0" r="4445" b="5715"/>
            <wp:docPr id="2107446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4642" name="图片 2107446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7705" cy="3004185"/>
                    </a:xfrm>
                    <a:prstGeom prst="rect">
                      <a:avLst/>
                    </a:prstGeom>
                  </pic:spPr>
                </pic:pic>
              </a:graphicData>
            </a:graphic>
          </wp:inline>
        </w:drawing>
      </w:r>
    </w:p>
    <w:p w14:paraId="17552E4F" w14:textId="1C0FE5B3" w:rsidR="00D54096" w:rsidRPr="00D54096" w:rsidRDefault="00D54096" w:rsidP="00D54096">
      <w:pPr>
        <w:spacing w:before="191" w:line="240" w:lineRule="auto"/>
        <w:jc w:val="center"/>
        <w:rPr>
          <w:rFonts w:ascii="华康金刚黑" w:eastAsia="华康金刚黑" w:hAnsi="华康金刚黑" w:hint="eastAsia"/>
          <w:sz w:val="16"/>
          <w:szCs w:val="16"/>
          <w:lang w:val="en-US" w:eastAsia="zh-CN"/>
        </w:rPr>
      </w:pPr>
      <w:r w:rsidRPr="00D54096">
        <w:rPr>
          <w:rFonts w:ascii="华康金刚黑" w:eastAsia="华康金刚黑" w:hAnsi="华康金刚黑"/>
          <w:sz w:val="16"/>
          <w:szCs w:val="16"/>
          <w:lang w:eastAsia="zh-CN"/>
        </w:rPr>
        <w:t>全新检测技术实现持续质量管控</w:t>
      </w:r>
    </w:p>
    <w:p w14:paraId="69BFA697" w14:textId="68851359" w:rsidR="00F3332D" w:rsidRPr="00D81874" w:rsidRDefault="00F12A41" w:rsidP="008F4FF9">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20"/>
          <w:szCs w:val="20"/>
          <w:lang w:val="en-US" w:eastAsia="zh-CN"/>
        </w:rPr>
        <w:t>此外，员工还利用增强现实（AR）等创新科技检验车身。他们借助装</w:t>
      </w:r>
      <w:r w:rsidR="00816FD7" w:rsidRPr="00D81874">
        <w:rPr>
          <w:rFonts w:ascii="华康金刚黑" w:eastAsia="华康金刚黑" w:hAnsi="华康金刚黑" w:hint="eastAsia"/>
          <w:sz w:val="20"/>
          <w:szCs w:val="20"/>
          <w:lang w:val="en-US" w:eastAsia="zh-CN"/>
        </w:rPr>
        <w:t>有</w:t>
      </w:r>
      <w:r w:rsidRPr="00D81874">
        <w:rPr>
          <w:rFonts w:ascii="华康金刚黑" w:eastAsia="华康金刚黑" w:hAnsi="华康金刚黑" w:hint="eastAsia"/>
          <w:sz w:val="20"/>
          <w:szCs w:val="20"/>
          <w:lang w:val="en-US" w:eastAsia="zh-CN"/>
        </w:rPr>
        <w:t>AR程序且带有摄像头的平板电脑，实时检查</w:t>
      </w:r>
      <w:r w:rsidR="00816FD7" w:rsidRPr="00D81874">
        <w:rPr>
          <w:rFonts w:ascii="华康金刚黑" w:eastAsia="华康金刚黑" w:hAnsi="华康金刚黑" w:hint="eastAsia"/>
          <w:sz w:val="20"/>
          <w:szCs w:val="20"/>
          <w:lang w:val="en-US" w:eastAsia="zh-CN"/>
        </w:rPr>
        <w:t>车身焊点。这一数字化举措极大提高了</w:t>
      </w:r>
      <w:r w:rsidRPr="00D81874">
        <w:rPr>
          <w:rFonts w:ascii="华康金刚黑" w:eastAsia="华康金刚黑" w:hAnsi="华康金刚黑" w:hint="eastAsia"/>
          <w:sz w:val="20"/>
          <w:szCs w:val="20"/>
          <w:lang w:val="en-US" w:eastAsia="zh-CN"/>
        </w:rPr>
        <w:t>检查</w:t>
      </w:r>
      <w:r w:rsidR="00816FD7" w:rsidRPr="00D81874">
        <w:rPr>
          <w:rFonts w:ascii="华康金刚黑" w:eastAsia="华康金刚黑" w:hAnsi="华康金刚黑" w:hint="eastAsia"/>
          <w:sz w:val="20"/>
          <w:szCs w:val="20"/>
          <w:lang w:val="en-US" w:eastAsia="zh-CN"/>
        </w:rPr>
        <w:t>并记录如</w:t>
      </w:r>
      <w:r w:rsidRPr="00D81874">
        <w:rPr>
          <w:rFonts w:ascii="华康金刚黑" w:eastAsia="华康金刚黑" w:hAnsi="华康金刚黑" w:hint="eastAsia"/>
          <w:sz w:val="20"/>
          <w:szCs w:val="20"/>
          <w:lang w:val="en-US" w:eastAsia="zh-CN"/>
        </w:rPr>
        <w:t>焊缝或焊点</w:t>
      </w:r>
      <w:r w:rsidR="00816FD7" w:rsidRPr="00D81874">
        <w:rPr>
          <w:rFonts w:ascii="华康金刚黑" w:eastAsia="华康金刚黑" w:hAnsi="华康金刚黑" w:hint="eastAsia"/>
          <w:sz w:val="20"/>
          <w:szCs w:val="20"/>
          <w:lang w:val="en-US" w:eastAsia="zh-CN"/>
        </w:rPr>
        <w:t>是否符合目标规范的工作效率</w:t>
      </w:r>
      <w:r w:rsidRPr="00D81874">
        <w:rPr>
          <w:rFonts w:ascii="华康金刚黑" w:eastAsia="华康金刚黑" w:hAnsi="华康金刚黑" w:hint="eastAsia"/>
          <w:sz w:val="20"/>
          <w:szCs w:val="20"/>
          <w:lang w:val="en-US" w:eastAsia="zh-CN"/>
        </w:rPr>
        <w:t>。</w:t>
      </w:r>
      <w:r w:rsidR="00816FD7" w:rsidRPr="00D81874">
        <w:rPr>
          <w:rFonts w:ascii="华康金刚黑" w:eastAsia="华康金刚黑" w:hAnsi="华康金刚黑" w:hint="eastAsia"/>
          <w:sz w:val="20"/>
          <w:szCs w:val="20"/>
          <w:lang w:val="en-US" w:eastAsia="zh-CN"/>
        </w:rPr>
        <w:t>例如，检查员</w:t>
      </w:r>
      <w:r w:rsidR="001C75BD" w:rsidRPr="00D81874">
        <w:rPr>
          <w:rFonts w:ascii="华康金刚黑" w:eastAsia="华康金刚黑" w:hAnsi="华康金刚黑" w:hint="eastAsia"/>
          <w:sz w:val="20"/>
          <w:szCs w:val="20"/>
          <w:lang w:val="en-US" w:eastAsia="zh-CN"/>
        </w:rPr>
        <w:t>在</w:t>
      </w:r>
      <w:r w:rsidR="00816FD7" w:rsidRPr="00D81874">
        <w:rPr>
          <w:rFonts w:ascii="华康金刚黑" w:eastAsia="华康金刚黑" w:hAnsi="华康金刚黑" w:hint="eastAsia"/>
          <w:sz w:val="20"/>
          <w:szCs w:val="20"/>
          <w:lang w:val="en-US" w:eastAsia="zh-CN"/>
        </w:rPr>
        <w:t>过去需要花费</w:t>
      </w:r>
      <w:r w:rsidR="001C75BD" w:rsidRPr="00D81874">
        <w:rPr>
          <w:rFonts w:ascii="华康金刚黑" w:eastAsia="华康金刚黑" w:hAnsi="华康金刚黑" w:hint="eastAsia"/>
          <w:sz w:val="20"/>
          <w:szCs w:val="20"/>
          <w:lang w:val="en-US" w:eastAsia="zh-CN"/>
        </w:rPr>
        <w:t>大量</w:t>
      </w:r>
      <w:r w:rsidR="00816FD7" w:rsidRPr="00D81874">
        <w:rPr>
          <w:rFonts w:ascii="华康金刚黑" w:eastAsia="华康金刚黑" w:hAnsi="华康金刚黑" w:hint="eastAsia"/>
          <w:sz w:val="20"/>
          <w:szCs w:val="20"/>
          <w:lang w:val="en-US" w:eastAsia="zh-CN"/>
        </w:rPr>
        <w:t>精力</w:t>
      </w:r>
      <w:r w:rsidRPr="00D81874">
        <w:rPr>
          <w:rFonts w:ascii="华康金刚黑" w:eastAsia="华康金刚黑" w:hAnsi="华康金刚黑" w:hint="eastAsia"/>
          <w:sz w:val="20"/>
          <w:szCs w:val="20"/>
          <w:lang w:val="en-US" w:eastAsia="zh-CN"/>
        </w:rPr>
        <w:t>才能确定</w:t>
      </w:r>
      <w:r w:rsidR="00816FD7" w:rsidRPr="00D81874">
        <w:rPr>
          <w:rFonts w:ascii="华康金刚黑" w:eastAsia="华康金刚黑" w:hAnsi="华康金刚黑" w:hint="eastAsia"/>
          <w:sz w:val="20"/>
          <w:szCs w:val="20"/>
          <w:lang w:val="en-US" w:eastAsia="zh-CN"/>
        </w:rPr>
        <w:t>粘接</w:t>
      </w:r>
      <w:r w:rsidRPr="00D81874">
        <w:rPr>
          <w:rFonts w:ascii="华康金刚黑" w:eastAsia="华康金刚黑" w:hAnsi="华康金刚黑" w:hint="eastAsia"/>
          <w:sz w:val="20"/>
          <w:szCs w:val="20"/>
          <w:lang w:val="en-US" w:eastAsia="zh-CN"/>
        </w:rPr>
        <w:t>缝</w:t>
      </w:r>
      <w:r w:rsidR="00816FD7" w:rsidRPr="00D81874">
        <w:rPr>
          <w:rFonts w:ascii="华康金刚黑" w:eastAsia="华康金刚黑" w:hAnsi="华康金刚黑" w:hint="eastAsia"/>
          <w:sz w:val="20"/>
          <w:szCs w:val="20"/>
          <w:lang w:val="en-US" w:eastAsia="zh-CN"/>
        </w:rPr>
        <w:t>的</w:t>
      </w:r>
      <w:r w:rsidRPr="00D81874">
        <w:rPr>
          <w:rFonts w:ascii="华康金刚黑" w:eastAsia="华康金刚黑" w:hAnsi="华康金刚黑" w:hint="eastAsia"/>
          <w:sz w:val="20"/>
          <w:szCs w:val="20"/>
          <w:lang w:val="en-US" w:eastAsia="zh-CN"/>
        </w:rPr>
        <w:t>尺寸，</w:t>
      </w:r>
      <w:r w:rsidR="00816FD7" w:rsidRPr="00D81874">
        <w:rPr>
          <w:rFonts w:ascii="华康金刚黑" w:eastAsia="华康金刚黑" w:hAnsi="华康金刚黑" w:hint="eastAsia"/>
          <w:sz w:val="20"/>
          <w:szCs w:val="20"/>
          <w:lang w:val="en-US" w:eastAsia="zh-CN"/>
        </w:rPr>
        <w:t>但</w:t>
      </w:r>
      <w:r w:rsidRPr="00D81874">
        <w:rPr>
          <w:rFonts w:ascii="华康金刚黑" w:eastAsia="华康金刚黑" w:hAnsi="华康金刚黑" w:hint="eastAsia"/>
          <w:sz w:val="20"/>
          <w:szCs w:val="20"/>
          <w:lang w:val="en-US" w:eastAsia="zh-CN"/>
        </w:rPr>
        <w:t>如今</w:t>
      </w:r>
      <w:r w:rsidR="00816FD7" w:rsidRPr="00D81874">
        <w:rPr>
          <w:rFonts w:ascii="华康金刚黑" w:eastAsia="华康金刚黑" w:hAnsi="华康金刚黑" w:hint="eastAsia"/>
          <w:sz w:val="20"/>
          <w:szCs w:val="20"/>
          <w:lang w:val="en-US" w:eastAsia="zh-CN"/>
        </w:rPr>
        <w:t>通过平板电脑，这项工作</w:t>
      </w:r>
      <w:r w:rsidR="001C75BD" w:rsidRPr="00D81874">
        <w:rPr>
          <w:rFonts w:ascii="华康金刚黑" w:eastAsia="华康金刚黑" w:hAnsi="华康金刚黑" w:hint="eastAsia"/>
          <w:sz w:val="20"/>
          <w:szCs w:val="20"/>
          <w:lang w:val="en-US" w:eastAsia="zh-CN"/>
        </w:rPr>
        <w:t>仅在</w:t>
      </w:r>
      <w:r w:rsidR="00816FD7" w:rsidRPr="00D81874">
        <w:rPr>
          <w:rFonts w:ascii="华康金刚黑" w:eastAsia="华康金刚黑" w:hAnsi="华康金刚黑" w:hint="eastAsia"/>
          <w:sz w:val="20"/>
          <w:szCs w:val="20"/>
          <w:lang w:val="en-US" w:eastAsia="zh-CN"/>
        </w:rPr>
        <w:t>几</w:t>
      </w:r>
      <w:r w:rsidRPr="00D81874">
        <w:rPr>
          <w:rFonts w:ascii="华康金刚黑" w:eastAsia="华康金刚黑" w:hAnsi="华康金刚黑" w:hint="eastAsia"/>
          <w:sz w:val="20"/>
          <w:szCs w:val="20"/>
          <w:lang w:val="en-US" w:eastAsia="zh-CN"/>
        </w:rPr>
        <w:t>秒</w:t>
      </w:r>
      <w:r w:rsidR="001C75BD" w:rsidRPr="00D81874">
        <w:rPr>
          <w:rFonts w:ascii="华康金刚黑" w:eastAsia="华康金刚黑" w:hAnsi="华康金刚黑" w:hint="eastAsia"/>
          <w:sz w:val="20"/>
          <w:szCs w:val="20"/>
          <w:lang w:val="en-US" w:eastAsia="zh-CN"/>
        </w:rPr>
        <w:t>内</w:t>
      </w:r>
      <w:r w:rsidR="00816FD7" w:rsidRPr="00D81874">
        <w:rPr>
          <w:rFonts w:ascii="华康金刚黑" w:eastAsia="华康金刚黑" w:hAnsi="华康金刚黑" w:hint="eastAsia"/>
          <w:sz w:val="20"/>
          <w:szCs w:val="20"/>
          <w:lang w:val="en-US" w:eastAsia="zh-CN"/>
        </w:rPr>
        <w:t>就能</w:t>
      </w:r>
      <w:r w:rsidRPr="00D81874">
        <w:rPr>
          <w:rFonts w:ascii="华康金刚黑" w:eastAsia="华康金刚黑" w:hAnsi="华康金刚黑" w:hint="eastAsia"/>
          <w:sz w:val="20"/>
          <w:szCs w:val="20"/>
          <w:lang w:val="en-US" w:eastAsia="zh-CN"/>
        </w:rPr>
        <w:t>完成。</w:t>
      </w:r>
    </w:p>
    <w:p w14:paraId="5B6F954F" w14:textId="77777777" w:rsidR="00CD08BB" w:rsidRPr="00D81874" w:rsidRDefault="008F4FF9">
      <w:pPr>
        <w:spacing w:line="240" w:lineRule="auto"/>
        <w:rPr>
          <w:rFonts w:ascii="华康金刚黑" w:eastAsia="华康金刚黑" w:hAnsi="华康金刚黑"/>
          <w:sz w:val="20"/>
          <w:szCs w:val="20"/>
          <w:lang w:val="en-US" w:eastAsia="zh-CN"/>
        </w:rPr>
        <w:sectPr w:rsidR="00CD08BB" w:rsidRPr="00D81874">
          <w:headerReference w:type="default" r:id="rId15"/>
          <w:footerReference w:type="even" r:id="rId16"/>
          <w:footerReference w:type="default" r:id="rId17"/>
          <w:headerReference w:type="first" r:id="rId18"/>
          <w:footerReference w:type="first" r:id="rId19"/>
          <w:pgSz w:w="11907" w:h="16839"/>
          <w:pgMar w:top="2274" w:right="1412" w:bottom="1412" w:left="1412" w:header="590" w:footer="232" w:gutter="0"/>
          <w:cols w:space="720"/>
          <w:docGrid w:linePitch="326"/>
        </w:sectPr>
      </w:pPr>
      <w:r w:rsidRPr="00D81874">
        <w:rPr>
          <w:rFonts w:ascii="华康金刚黑" w:eastAsia="华康金刚黑" w:hAnsi="华康金刚黑"/>
          <w:sz w:val="20"/>
          <w:szCs w:val="20"/>
          <w:lang w:val="en-US" w:eastAsia="zh-CN"/>
        </w:rPr>
        <w:br w:type="page"/>
      </w:r>
    </w:p>
    <w:p w14:paraId="30E39D59" w14:textId="77777777" w:rsidR="002D1FFD" w:rsidRPr="00D81874" w:rsidRDefault="002D1FFD" w:rsidP="002D1FFD">
      <w:pPr>
        <w:widowControl w:val="0"/>
        <w:spacing w:line="240" w:lineRule="auto"/>
        <w:jc w:val="both"/>
        <w:rPr>
          <w:rFonts w:ascii="华康金刚黑" w:eastAsia="华康金刚黑" w:hAnsi="华康金刚黑" w:cs="华康黑体W5(P)"/>
          <w:b/>
          <w:bCs/>
          <w:sz w:val="20"/>
          <w:szCs w:val="20"/>
          <w:lang w:val="en-US" w:eastAsia="zh-CN"/>
        </w:rPr>
      </w:pPr>
      <w:r w:rsidRPr="00D81874">
        <w:rPr>
          <w:rFonts w:ascii="华康金刚黑" w:eastAsia="华康金刚黑" w:hAnsi="华康金刚黑" w:cs="华康黑体W5(P)"/>
          <w:b/>
          <w:bCs/>
          <w:sz w:val="20"/>
          <w:szCs w:val="20"/>
          <w:lang w:val="zh-TW" w:eastAsia="zh-CN"/>
        </w:rPr>
        <w:lastRenderedPageBreak/>
        <w:t xml:space="preserve">奥迪（中国）企业管理有限公司                     </w:t>
      </w:r>
      <w:r w:rsidRPr="00D81874">
        <w:rPr>
          <w:rFonts w:ascii="华康金刚黑" w:eastAsia="华康金刚黑" w:hAnsi="华康金刚黑" w:cs="华康黑体W5(P)"/>
          <w:b/>
          <w:bCs/>
          <w:sz w:val="20"/>
          <w:szCs w:val="20"/>
          <w:lang w:val="zh-TW" w:eastAsia="zh-CN"/>
        </w:rPr>
        <w:tab/>
      </w:r>
      <w:r w:rsidRPr="00D81874">
        <w:rPr>
          <w:rFonts w:ascii="华康金刚黑" w:eastAsia="华康金刚黑" w:hAnsi="华康金刚黑" w:cs="华康黑体W5(P)"/>
          <w:b/>
          <w:bCs/>
          <w:sz w:val="20"/>
          <w:szCs w:val="20"/>
          <w:lang w:val="zh-TW" w:eastAsia="zh-CN"/>
        </w:rPr>
        <w:tab/>
      </w:r>
      <w:r w:rsidRPr="00D81874">
        <w:rPr>
          <w:rFonts w:ascii="华康金刚黑" w:eastAsia="华康金刚黑" w:hAnsi="华康金刚黑" w:cs="华康黑体W5(P)"/>
          <w:b/>
          <w:bCs/>
          <w:sz w:val="20"/>
          <w:szCs w:val="20"/>
          <w:lang w:val="zh-TW" w:eastAsia="zh-CN"/>
        </w:rPr>
        <w:tab/>
        <w:t>奥迪（中国）企业管理有限公司</w:t>
      </w:r>
    </w:p>
    <w:p w14:paraId="27182850" w14:textId="76C2D16E" w:rsidR="002D1FFD" w:rsidRPr="00D81874" w:rsidRDefault="002D1FFD" w:rsidP="002D1FFD">
      <w:pPr>
        <w:spacing w:line="240" w:lineRule="auto"/>
        <w:rPr>
          <w:rFonts w:ascii="华康金刚黑" w:eastAsia="华康金刚黑" w:hAnsi="华康金刚黑" w:hint="eastAsia"/>
          <w:sz w:val="20"/>
          <w:szCs w:val="20"/>
          <w:lang w:eastAsia="zh-CN"/>
        </w:rPr>
      </w:pPr>
      <w:r w:rsidRPr="00D81874">
        <w:rPr>
          <w:rFonts w:ascii="华康金刚黑" w:eastAsia="华康金刚黑" w:hAnsi="华康金刚黑" w:hint="eastAsia"/>
          <w:sz w:val="20"/>
          <w:szCs w:val="20"/>
          <w:lang w:eastAsia="zh-CN"/>
        </w:rPr>
        <w:t>柳润家 先生</w:t>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sz w:val="20"/>
          <w:szCs w:val="20"/>
          <w:lang w:eastAsia="zh-CN"/>
        </w:rPr>
        <w:tab/>
      </w:r>
      <w:r w:rsidRPr="00D81874">
        <w:rPr>
          <w:rFonts w:ascii="华康金刚黑" w:eastAsia="华康金刚黑" w:hAnsi="华康金刚黑" w:hint="eastAsia"/>
          <w:sz w:val="20"/>
          <w:szCs w:val="20"/>
          <w:lang w:eastAsia="zh-CN"/>
        </w:rPr>
        <w:t>郑坤 女士</w:t>
      </w:r>
    </w:p>
    <w:p w14:paraId="0124B462" w14:textId="77777777" w:rsidR="002D1FFD" w:rsidRPr="00D81874" w:rsidRDefault="002D1FFD" w:rsidP="002D1FFD">
      <w:pPr>
        <w:widowControl w:val="0"/>
        <w:spacing w:line="240" w:lineRule="auto"/>
        <w:jc w:val="both"/>
        <w:rPr>
          <w:rFonts w:ascii="华康金刚黑" w:eastAsia="华康金刚黑" w:hAnsi="华康金刚黑" w:cs="Audi Type"/>
          <w:sz w:val="20"/>
          <w:szCs w:val="20"/>
          <w:lang w:eastAsia="zh-CN"/>
        </w:rPr>
      </w:pPr>
      <w:r w:rsidRPr="00D81874">
        <w:rPr>
          <w:rFonts w:ascii="华康金刚黑" w:eastAsia="华康金刚黑" w:hAnsi="华康金刚黑" w:cs="华康黑体W5(P)"/>
          <w:sz w:val="20"/>
          <w:szCs w:val="20"/>
          <w:lang w:val="zh-TW" w:eastAsia="zh-CN"/>
        </w:rPr>
        <w:t>电话</w:t>
      </w:r>
      <w:r w:rsidRPr="00D81874">
        <w:rPr>
          <w:rFonts w:ascii="华康金刚黑" w:eastAsia="华康金刚黑" w:hAnsi="华康金刚黑" w:cs="华康黑体W5(P)"/>
          <w:sz w:val="20"/>
          <w:szCs w:val="20"/>
          <w:lang w:eastAsia="zh-CN"/>
        </w:rPr>
        <w:t>：</w:t>
      </w:r>
      <w:r w:rsidRPr="00D81874">
        <w:rPr>
          <w:rFonts w:ascii="华康金刚黑" w:eastAsia="华康金刚黑" w:hAnsi="华康金刚黑" w:cs="Audi Type Normal"/>
          <w:sz w:val="20"/>
          <w:szCs w:val="20"/>
          <w:lang w:eastAsia="zh-CN"/>
        </w:rPr>
        <w:t>+86 10 6531 3255</w:t>
      </w:r>
      <w:r w:rsidRPr="00D81874">
        <w:rPr>
          <w:rFonts w:ascii="华康金刚黑" w:eastAsia="华康金刚黑" w:hAnsi="华康金刚黑" w:cs="Audi Type"/>
          <w:sz w:val="20"/>
          <w:szCs w:val="20"/>
          <w:lang w:eastAsia="zh-CN"/>
        </w:rPr>
        <w:tab/>
      </w:r>
      <w:r w:rsidRPr="00D81874">
        <w:rPr>
          <w:rFonts w:ascii="华康金刚黑" w:eastAsia="华康金刚黑" w:hAnsi="华康金刚黑" w:cs="Audi Type"/>
          <w:sz w:val="20"/>
          <w:szCs w:val="20"/>
          <w:lang w:eastAsia="zh-CN"/>
        </w:rPr>
        <w:tab/>
      </w:r>
      <w:r w:rsidRPr="00D81874">
        <w:rPr>
          <w:rFonts w:ascii="华康金刚黑" w:eastAsia="华康金刚黑" w:hAnsi="华康金刚黑" w:cs="Audi Type"/>
          <w:sz w:val="20"/>
          <w:szCs w:val="20"/>
          <w:lang w:eastAsia="zh-CN"/>
        </w:rPr>
        <w:tab/>
      </w:r>
      <w:r w:rsidRPr="00D81874">
        <w:rPr>
          <w:rFonts w:ascii="华康金刚黑" w:eastAsia="华康金刚黑" w:hAnsi="华康金刚黑" w:cs="Audi Type"/>
          <w:sz w:val="20"/>
          <w:szCs w:val="20"/>
          <w:lang w:eastAsia="zh-CN"/>
        </w:rPr>
        <w:tab/>
      </w:r>
      <w:r w:rsidRPr="00D81874">
        <w:rPr>
          <w:rFonts w:ascii="华康金刚黑" w:eastAsia="华康金刚黑" w:hAnsi="华康金刚黑" w:cs="Audi Type"/>
          <w:sz w:val="20"/>
          <w:szCs w:val="20"/>
          <w:lang w:eastAsia="zh-CN"/>
        </w:rPr>
        <w:tab/>
      </w:r>
      <w:r w:rsidRPr="00D81874">
        <w:rPr>
          <w:rFonts w:ascii="华康金刚黑" w:eastAsia="华康金刚黑" w:hAnsi="华康金刚黑" w:cs="华康黑体W5(P)" w:hint="eastAsia"/>
          <w:sz w:val="20"/>
          <w:szCs w:val="20"/>
          <w:lang w:val="zh-TW" w:eastAsia="zh-CN"/>
        </w:rPr>
        <w:t>电话</w:t>
      </w:r>
      <w:r w:rsidRPr="00D81874">
        <w:rPr>
          <w:rFonts w:ascii="华康金刚黑" w:eastAsia="华康金刚黑" w:hAnsi="华康金刚黑" w:cs="华康黑体W5(P)" w:hint="eastAsia"/>
          <w:sz w:val="20"/>
          <w:szCs w:val="20"/>
          <w:lang w:eastAsia="zh-CN"/>
        </w:rPr>
        <w:t>：</w:t>
      </w:r>
      <w:r w:rsidRPr="00D81874">
        <w:rPr>
          <w:rFonts w:ascii="华康金刚黑" w:eastAsia="华康金刚黑" w:hAnsi="华康金刚黑" w:cs="Audi Type"/>
          <w:sz w:val="20"/>
          <w:szCs w:val="20"/>
          <w:lang w:eastAsia="zh-CN"/>
        </w:rPr>
        <w:t>+86 10 6531 4818</w:t>
      </w:r>
    </w:p>
    <w:p w14:paraId="4840323F" w14:textId="2AF1CEAB" w:rsidR="00F3332D" w:rsidRPr="00D81874" w:rsidRDefault="002D1FFD" w:rsidP="002D1FFD">
      <w:pPr>
        <w:widowControl w:val="0"/>
        <w:spacing w:line="240" w:lineRule="auto"/>
        <w:jc w:val="both"/>
        <w:rPr>
          <w:rFonts w:ascii="华康金刚黑" w:eastAsia="华康金刚黑" w:hAnsi="华康金刚黑" w:cs="Verdana"/>
          <w:b/>
          <w:bCs/>
          <w:w w:val="110"/>
          <w:sz w:val="28"/>
          <w:szCs w:val="28"/>
          <w:lang w:eastAsia="zh-CN"/>
        </w:rPr>
      </w:pPr>
      <w:r w:rsidRPr="00D81874">
        <w:rPr>
          <w:rFonts w:ascii="华康金刚黑" w:eastAsia="华康金刚黑" w:hAnsi="华康金刚黑" w:cs="Audi Type"/>
          <w:sz w:val="20"/>
          <w:szCs w:val="20"/>
          <w:lang w:eastAsia="zh-TW"/>
        </w:rPr>
        <w:t>E-mail:</w:t>
      </w:r>
      <w:r w:rsidRPr="00D81874">
        <w:rPr>
          <w:rFonts w:ascii="华康金刚黑" w:eastAsia="华康金刚黑" w:hAnsi="华康金刚黑"/>
          <w:lang w:eastAsia="zh-CN"/>
        </w:rPr>
        <w:tab/>
      </w:r>
      <w:hyperlink r:id="rId20" w:history="1">
        <w:r w:rsidRPr="00D81874">
          <w:rPr>
            <w:rStyle w:val="afe"/>
            <w:rFonts w:ascii="华康金刚黑" w:eastAsia="华康金刚黑" w:hAnsi="华康金刚黑" w:cs="Audi Type"/>
            <w:sz w:val="20"/>
            <w:szCs w:val="20"/>
            <w:lang w:eastAsia="zh-CN"/>
          </w:rPr>
          <w:t>Miao.Zhu@audi.com.cn</w:t>
        </w:r>
      </w:hyperlink>
      <w:r w:rsidRPr="00D81874">
        <w:rPr>
          <w:rFonts w:ascii="华康金刚黑" w:eastAsia="华康金刚黑" w:hAnsi="华康金刚黑"/>
          <w:lang w:eastAsia="zh-CN"/>
        </w:rPr>
        <w:tab/>
      </w:r>
      <w:r w:rsidRPr="00D81874">
        <w:rPr>
          <w:rFonts w:ascii="华康金刚黑" w:eastAsia="华康金刚黑" w:hAnsi="华康金刚黑"/>
          <w:lang w:eastAsia="zh-CN"/>
        </w:rPr>
        <w:tab/>
      </w:r>
      <w:r w:rsidRPr="00D81874">
        <w:rPr>
          <w:rFonts w:ascii="华康金刚黑" w:eastAsia="华康金刚黑" w:hAnsi="华康金刚黑"/>
          <w:lang w:eastAsia="zh-CN"/>
        </w:rPr>
        <w:tab/>
      </w:r>
      <w:r w:rsidRPr="00D81874">
        <w:rPr>
          <w:rFonts w:ascii="华康金刚黑" w:eastAsia="华康金刚黑" w:hAnsi="华康金刚黑" w:cs="Audi Type"/>
          <w:lang w:eastAsia="zh-CN"/>
        </w:rPr>
        <w:t xml:space="preserve">            </w:t>
      </w:r>
      <w:r w:rsidRPr="00D81874">
        <w:rPr>
          <w:rFonts w:ascii="华康金刚黑" w:eastAsia="华康金刚黑" w:hAnsi="华康金刚黑" w:cs="Audi Type"/>
          <w:sz w:val="20"/>
          <w:szCs w:val="20"/>
          <w:lang w:eastAsia="zh-CN"/>
        </w:rPr>
        <w:t>E-mail:</w:t>
      </w:r>
      <w:r w:rsidRPr="00D81874">
        <w:rPr>
          <w:rFonts w:ascii="华康金刚黑" w:eastAsia="华康金刚黑" w:hAnsi="华康金刚黑"/>
        </w:rPr>
        <w:t xml:space="preserve"> </w:t>
      </w:r>
      <w:hyperlink r:id="rId21" w:history="1">
        <w:r w:rsidRPr="00D81874">
          <w:rPr>
            <w:rStyle w:val="afe"/>
            <w:rFonts w:ascii="华康金刚黑" w:eastAsia="华康金刚黑" w:hAnsi="华康金刚黑" w:cs="Audi Type"/>
            <w:sz w:val="20"/>
            <w:szCs w:val="20"/>
            <w:lang w:eastAsia="zh-CN"/>
          </w:rPr>
          <w:t>Kun.Zheng@audi.com.cn</w:t>
        </w:r>
      </w:hyperlink>
      <w:r w:rsidRPr="00D81874">
        <w:rPr>
          <w:rFonts w:ascii="华康金刚黑" w:eastAsia="华康金刚黑" w:hAnsi="华康金刚黑"/>
          <w:sz w:val="20"/>
          <w:szCs w:val="20"/>
          <w:lang w:eastAsia="zh-CN"/>
        </w:rPr>
        <w:t xml:space="preserve">  </w:t>
      </w:r>
      <w:r w:rsidRPr="00D81874">
        <w:rPr>
          <w:rStyle w:val="afe"/>
          <w:rFonts w:ascii="华康金刚黑" w:eastAsia="华康金刚黑" w:hAnsi="华康金刚黑"/>
          <w:sz w:val="20"/>
          <w:szCs w:val="20"/>
          <w:u w:val="none"/>
          <w:lang w:eastAsia="zh-CN"/>
        </w:rPr>
        <w:t xml:space="preserve">  </w:t>
      </w:r>
      <w:r w:rsidRPr="00D81874">
        <w:rPr>
          <w:rFonts w:ascii="华康金刚黑" w:eastAsia="华康金刚黑" w:hAnsi="华康金刚黑" w:cs="Audi Type"/>
          <w:lang w:eastAsia="zh-CN"/>
        </w:rPr>
        <w:t xml:space="preserve">                </w:t>
      </w:r>
    </w:p>
    <w:p w14:paraId="41FA55E4" w14:textId="77777777" w:rsidR="002D1FFD" w:rsidRPr="00D81874" w:rsidRDefault="002D1FFD" w:rsidP="002D1FFD">
      <w:pPr>
        <w:spacing w:line="240" w:lineRule="auto"/>
        <w:jc w:val="both"/>
        <w:rPr>
          <w:rFonts w:ascii="华康金刚黑" w:eastAsia="华康金刚黑" w:hAnsi="华康金刚黑" w:cs="Verdana"/>
          <w:b/>
          <w:bCs/>
          <w:w w:val="110"/>
          <w:sz w:val="28"/>
          <w:szCs w:val="28"/>
          <w:lang w:val="en-US" w:eastAsia="zh-CN"/>
        </w:rPr>
      </w:pPr>
    </w:p>
    <w:p w14:paraId="30796003" w14:textId="77777777" w:rsidR="002D1FFD" w:rsidRPr="00D81874" w:rsidRDefault="002D1FFD" w:rsidP="002D1FFD">
      <w:pPr>
        <w:spacing w:line="240" w:lineRule="auto"/>
        <w:jc w:val="center"/>
        <w:rPr>
          <w:rFonts w:ascii="华康金刚黑" w:eastAsia="华康金刚黑" w:hAnsi="华康金刚黑" w:cs="华康金刚黑"/>
          <w:sz w:val="20"/>
          <w:szCs w:val="20"/>
          <w:lang w:eastAsia="zh-Hans"/>
        </w:rPr>
      </w:pPr>
    </w:p>
    <w:p w14:paraId="2FC26768" w14:textId="77777777" w:rsidR="00F3332D" w:rsidRPr="00D81874" w:rsidRDefault="00000000">
      <w:pPr>
        <w:spacing w:line="240" w:lineRule="auto"/>
        <w:jc w:val="center"/>
        <w:rPr>
          <w:rFonts w:ascii="华康金刚黑" w:eastAsia="华康金刚黑" w:hAnsi="华康金刚黑" w:cs="华康黑体W5(P)"/>
          <w:sz w:val="18"/>
          <w:szCs w:val="18"/>
          <w:lang w:val="en-US" w:eastAsia="zh-CN"/>
        </w:rPr>
      </w:pPr>
      <w:r w:rsidRPr="00D81874">
        <w:rPr>
          <w:rFonts w:ascii="华康金刚黑" w:eastAsia="华康金刚黑" w:hAnsi="华康金刚黑" w:cs="华康黑体W5(P)" w:hint="eastAsia"/>
          <w:sz w:val="18"/>
          <w:szCs w:val="18"/>
          <w:lang w:val="zh-TW" w:eastAsia="zh-CN"/>
        </w:rPr>
        <w:t>如需更多媒体资料</w:t>
      </w:r>
      <w:r w:rsidRPr="00D81874">
        <w:rPr>
          <w:rFonts w:ascii="华康金刚黑" w:eastAsia="华康金刚黑" w:hAnsi="华康金刚黑" w:cs="华康黑体W5(P)" w:hint="eastAsia"/>
          <w:sz w:val="18"/>
          <w:szCs w:val="18"/>
          <w:lang w:val="en-US" w:eastAsia="zh-CN"/>
        </w:rPr>
        <w:t>，</w:t>
      </w:r>
      <w:r w:rsidRPr="00D81874">
        <w:rPr>
          <w:rFonts w:ascii="华康金刚黑" w:eastAsia="华康金刚黑" w:hAnsi="华康金刚黑" w:cs="华康黑体W5(P)" w:hint="eastAsia"/>
          <w:sz w:val="18"/>
          <w:szCs w:val="18"/>
          <w:lang w:val="zh-TW" w:eastAsia="zh-CN"/>
        </w:rPr>
        <w:t>请登录奥迪中国新闻中心</w:t>
      </w:r>
      <w:r w:rsidRPr="00D81874">
        <w:rPr>
          <w:rFonts w:ascii="华康金刚黑" w:eastAsia="华康金刚黑" w:hAnsi="华康金刚黑" w:cs="华康黑体W5(P)" w:hint="eastAsia"/>
          <w:sz w:val="18"/>
          <w:szCs w:val="18"/>
          <w:lang w:val="en-US" w:eastAsia="zh-CN"/>
        </w:rPr>
        <w:t>：</w:t>
      </w:r>
    </w:p>
    <w:p w14:paraId="5005C737" w14:textId="77777777" w:rsidR="00F3332D" w:rsidRPr="00D81874" w:rsidRDefault="00000000">
      <w:pPr>
        <w:spacing w:before="120" w:after="120" w:line="240" w:lineRule="auto"/>
        <w:jc w:val="center"/>
        <w:rPr>
          <w:rFonts w:ascii="华康金刚黑" w:eastAsia="华康金刚黑" w:hAnsi="华康金刚黑"/>
        </w:rPr>
      </w:pPr>
      <w:r w:rsidRPr="00D81874">
        <w:rPr>
          <w:rFonts w:ascii="华康金刚黑" w:eastAsia="华康金刚黑" w:hAnsi="华康金刚黑"/>
          <w:noProof/>
          <w:sz w:val="18"/>
          <w:szCs w:val="18"/>
          <w:lang w:val="en-US" w:eastAsia="zh-CN"/>
        </w:rPr>
        <w:drawing>
          <wp:inline distT="0" distB="0" distL="0" distR="0" wp14:anchorId="00A329C6" wp14:editId="0E863A85">
            <wp:extent cx="1146175" cy="1146175"/>
            <wp:effectExtent l="0" t="0" r="1587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08B858EF" w14:textId="77777777" w:rsidR="00F3332D" w:rsidRPr="00D81874" w:rsidRDefault="00000000">
      <w:pPr>
        <w:spacing w:line="240" w:lineRule="auto"/>
        <w:jc w:val="center"/>
        <w:rPr>
          <w:rFonts w:ascii="华康金刚黑" w:eastAsia="华康金刚黑" w:hAnsi="华康金刚黑"/>
          <w:sz w:val="18"/>
          <w:szCs w:val="18"/>
          <w:lang w:eastAsia="zh-CN"/>
        </w:rPr>
      </w:pPr>
      <w:r w:rsidRPr="00D81874">
        <w:rPr>
          <w:rFonts w:ascii="Arial" w:eastAsia="华康金刚黑" w:hAnsi="Arial" w:cs="Arial"/>
          <w:sz w:val="18"/>
          <w:szCs w:val="18"/>
          <w:lang w:eastAsia="zh-CN"/>
        </w:rPr>
        <w:t>–</w:t>
      </w:r>
      <w:r w:rsidRPr="00D81874">
        <w:rPr>
          <w:rFonts w:ascii="华康金刚黑" w:eastAsia="华康金刚黑" w:hAnsi="华康金刚黑" w:cs="华康黑体W5(P)" w:hint="eastAsia"/>
          <w:sz w:val="18"/>
          <w:szCs w:val="18"/>
          <w:lang w:val="zh-TW" w:eastAsia="zh-CN"/>
        </w:rPr>
        <w:t>完</w:t>
      </w:r>
      <w:r w:rsidRPr="00D81874">
        <w:rPr>
          <w:rFonts w:ascii="Arial" w:eastAsia="华康金刚黑" w:hAnsi="Arial" w:cs="Arial"/>
          <w:sz w:val="18"/>
          <w:szCs w:val="18"/>
          <w:lang w:eastAsia="zh-CN"/>
        </w:rPr>
        <w:t>–</w:t>
      </w:r>
    </w:p>
    <w:p w14:paraId="23387509" w14:textId="77777777" w:rsidR="00F3332D" w:rsidRPr="00D81874" w:rsidRDefault="00F3332D">
      <w:pPr>
        <w:spacing w:line="240" w:lineRule="auto"/>
        <w:jc w:val="both"/>
        <w:rPr>
          <w:rFonts w:ascii="华康金刚黑" w:eastAsia="华康金刚黑" w:hAnsi="华康金刚黑" w:cs="Audi Type"/>
          <w:lang w:eastAsia="zh-CN"/>
        </w:rPr>
      </w:pPr>
    </w:p>
    <w:p w14:paraId="47EE9430" w14:textId="346C446C" w:rsidR="00F3332D" w:rsidRPr="00D81874" w:rsidRDefault="00000000" w:rsidP="008F4FF9">
      <w:pPr>
        <w:spacing w:line="240" w:lineRule="auto"/>
        <w:jc w:val="both"/>
        <w:rPr>
          <w:rFonts w:ascii="华康金刚黑" w:eastAsia="华康金刚黑" w:hAnsi="华康金刚黑"/>
          <w:b/>
          <w:bCs/>
          <w:lang w:val="zh-TW" w:eastAsia="zh-CN"/>
        </w:rPr>
      </w:pPr>
      <w:r w:rsidRPr="00D81874">
        <w:rPr>
          <w:rFonts w:ascii="华康金刚黑" w:eastAsia="华康金刚黑" w:hAnsi="华康金刚黑" w:cs="华康黑体W5(P)"/>
          <w:b/>
          <w:bCs/>
          <w:sz w:val="18"/>
          <w:szCs w:val="18"/>
          <w:lang w:val="zh-TW" w:eastAsia="zh-CN"/>
        </w:rPr>
        <w:t>关于奥迪</w:t>
      </w:r>
    </w:p>
    <w:p w14:paraId="26B7DEF0" w14:textId="77777777" w:rsidR="00F3332D" w:rsidRPr="00D81874" w:rsidRDefault="00000000">
      <w:pPr>
        <w:spacing w:before="191" w:line="240" w:lineRule="auto"/>
        <w:jc w:val="both"/>
        <w:rPr>
          <w:rFonts w:ascii="华康金刚黑" w:eastAsia="华康金刚黑" w:hAnsi="华康金刚黑"/>
          <w:sz w:val="18"/>
          <w:szCs w:val="18"/>
          <w:lang w:eastAsia="zh-CN"/>
        </w:rPr>
      </w:pPr>
      <w:r w:rsidRPr="00D81874">
        <w:rPr>
          <w:rFonts w:ascii="华康金刚黑" w:eastAsia="华康金刚黑" w:hAnsi="华康金刚黑" w:hint="eastAsia"/>
          <w:sz w:val="18"/>
          <w:szCs w:val="18"/>
          <w:lang w:eastAsia="zh-CN"/>
        </w:rPr>
        <w:t>奥迪集团凭借奥迪、宾利、兰博基尼、杜卡迪品牌，成为最成功的高端及超豪华汽车和摩托车制造商之一。奥迪集团的分支机构遍布全球100多个市场，并在全球12个国家设有21个生产基地。</w:t>
      </w:r>
    </w:p>
    <w:p w14:paraId="76F06D6F" w14:textId="77777777" w:rsidR="00F3332D" w:rsidRPr="00D81874" w:rsidRDefault="00000000">
      <w:pPr>
        <w:spacing w:before="191" w:line="240" w:lineRule="auto"/>
        <w:jc w:val="both"/>
        <w:rPr>
          <w:rFonts w:ascii="华康金刚黑" w:eastAsia="华康金刚黑" w:hAnsi="华康金刚黑"/>
          <w:sz w:val="20"/>
          <w:szCs w:val="20"/>
          <w:lang w:val="en-US" w:eastAsia="zh-CN"/>
        </w:rPr>
      </w:pPr>
      <w:r w:rsidRPr="00D81874">
        <w:rPr>
          <w:rFonts w:ascii="华康金刚黑" w:eastAsia="华康金刚黑" w:hAnsi="华康金刚黑" w:hint="eastAsia"/>
          <w:sz w:val="18"/>
          <w:szCs w:val="18"/>
          <w:lang w:eastAsia="zh-CN"/>
        </w:rPr>
        <w:t>奥迪品牌2023年的客户交付量为190万辆，宾利品牌的客户交付量达13,560辆，兰博基尼品牌的客户交付量达10,112辆，杜卡迪品牌摩托车的客户交付量达58,224辆。在2023财年，奥迪集团总销售收入为699亿欧元，营业利润为63亿欧元。2023年，奥迪集团在全球拥有超过87,000名员工，其中超过53,000人在德国总部。凭借品牌吸引力和众多新产品，奥迪集团正在系统性地向智能网联的可持续高端出行提供者转型。</w:t>
      </w:r>
    </w:p>
    <w:sectPr w:rsidR="00F3332D" w:rsidRPr="00D81874">
      <w:footerReference w:type="even" r:id="rId23"/>
      <w:footerReference w:type="default" r:id="rId24"/>
      <w:footerReference w:type="first" r:id="rId25"/>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C90E8" w14:textId="77777777" w:rsidR="00680E6A" w:rsidRDefault="00680E6A">
      <w:pPr>
        <w:spacing w:line="240" w:lineRule="auto"/>
      </w:pPr>
      <w:r>
        <w:separator/>
      </w:r>
    </w:p>
  </w:endnote>
  <w:endnote w:type="continuationSeparator" w:id="0">
    <w:p w14:paraId="19ED3BBC" w14:textId="77777777" w:rsidR="00680E6A" w:rsidRDefault="00680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Calibri"/>
    <w:panose1 w:val="020B08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Microsoft YaHei"/>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panose1 w:val="020B0807040202060203"/>
    <w:charset w:val="00"/>
    <w:family w:val="swiss"/>
    <w:pitch w:val="variable"/>
    <w:sig w:usb0="A10002EF" w:usb1="500020FB" w:usb2="00000000" w:usb3="00000000" w:csb0="0000009F" w:csb1="00000000"/>
  </w:font>
  <w:font w:name="华康黑体W5(P)">
    <w:charset w:val="86"/>
    <w:family w:val="swiss"/>
    <w:pitch w:val="variable"/>
    <w:sig w:usb0="00000001" w:usb1="080F0000" w:usb2="00000012" w:usb3="00000000" w:csb0="00040000" w:csb1="00000000"/>
  </w:font>
  <w:font w:name="Audi Type Normal">
    <w:altName w:val="Cambria"/>
    <w:charset w:val="00"/>
    <w:family w:val="swiss"/>
    <w:pitch w:val="variable"/>
    <w:sig w:usb0="A000002F" w:usb1="400020FB" w:usb2="00000000" w:usb3="00000000" w:csb0="00000093"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BC491" w14:textId="41FED884" w:rsidR="00F3332D" w:rsidRDefault="00431D4F">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68C51EBC" wp14:editId="4BA97B03">
              <wp:simplePos x="635" y="635"/>
              <wp:positionH relativeFrom="page">
                <wp:align>left</wp:align>
              </wp:positionH>
              <wp:positionV relativeFrom="page">
                <wp:align>bottom</wp:align>
              </wp:positionV>
              <wp:extent cx="443865" cy="443865"/>
              <wp:effectExtent l="0" t="0" r="10795" b="0"/>
              <wp:wrapNone/>
              <wp:docPr id="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CF90B" w14:textId="7E2B0205"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C51EBC"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03CF90B" w14:textId="7E2B0205"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2280A1DB" w14:textId="77777777" w:rsidR="00F3332D" w:rsidRDefault="00F3332D">
    <w:pPr>
      <w:pStyle w:val="af"/>
      <w:ind w:right="360"/>
    </w:pPr>
  </w:p>
  <w:p w14:paraId="3BCE045C" w14:textId="77777777" w:rsidR="00F3332D" w:rsidRDefault="00F3332D"/>
  <w:p w14:paraId="698A00EE" w14:textId="77777777" w:rsidR="00F3332D" w:rsidRDefault="00F3332D"/>
  <w:p w14:paraId="6E529D8C" w14:textId="77777777" w:rsidR="00F3332D" w:rsidRDefault="00F3332D"/>
  <w:p w14:paraId="7273040F" w14:textId="77777777" w:rsidR="00F3332D" w:rsidRDefault="00F3332D"/>
  <w:p w14:paraId="416FAB8F" w14:textId="77777777" w:rsidR="00F3332D" w:rsidRDefault="00F3332D"/>
  <w:p w14:paraId="74156D61" w14:textId="77777777" w:rsidR="00F3332D" w:rsidRDefault="00F333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FCA01" w14:textId="20C5A102" w:rsidR="00F3332D" w:rsidRDefault="00F3332D">
    <w:pPr>
      <w:autoSpaceDE w:val="0"/>
      <w:autoSpaceDN w:val="0"/>
      <w:adjustRightInd w:val="0"/>
      <w:spacing w:line="240" w:lineRule="auto"/>
      <w:jc w:val="right"/>
      <w:rPr>
        <w:rStyle w:val="afc"/>
        <w:rFonts w:ascii="Audi Type" w:hAnsi="Audi Type" w:cs="Arial"/>
        <w:sz w:val="18"/>
        <w:szCs w:val="18"/>
      </w:rPr>
    </w:pPr>
  </w:p>
  <w:p w14:paraId="4675964B" w14:textId="77777777" w:rsidR="00CD08BB" w:rsidRPr="00121811" w:rsidRDefault="00CD08BB" w:rsidP="00CD08BB">
    <w:pPr>
      <w:autoSpaceDE w:val="0"/>
      <w:autoSpaceDN w:val="0"/>
      <w:adjustRightInd w:val="0"/>
      <w:spacing w:line="240" w:lineRule="auto"/>
      <w:rPr>
        <w:rStyle w:val="afc"/>
        <w:rFonts w:ascii="Audi Type" w:eastAsia="华康金刚黑" w:hAnsi="Audi Type" w:cs="Arial"/>
        <w:sz w:val="18"/>
        <w:szCs w:val="18"/>
        <w:lang w:eastAsia="zh-CN"/>
      </w:rPr>
    </w:pPr>
    <w:r w:rsidRPr="00121811">
      <w:rPr>
        <w:rStyle w:val="afc"/>
        <w:rFonts w:ascii="Audi Type" w:eastAsia="华康金刚黑" w:hAnsi="Audi Type" w:cs="Arial"/>
        <w:sz w:val="18"/>
        <w:szCs w:val="18"/>
        <w:lang w:eastAsia="zh-CN"/>
      </w:rPr>
      <w:t xml:space="preserve">* </w:t>
    </w:r>
    <w:r w:rsidRPr="00121811">
      <w:rPr>
        <w:rStyle w:val="afc"/>
        <w:rFonts w:ascii="Audi Type" w:eastAsia="华康金刚黑" w:hAnsi="Audi Type" w:cs="Arial" w:hint="eastAsia"/>
        <w:sz w:val="18"/>
        <w:szCs w:val="18"/>
        <w:lang w:eastAsia="zh-CN"/>
      </w:rPr>
      <w:t>文中所述产品信息仅适用于海外版车型，仅供参考。国内版本车型以未来国内上市发布为准。</w:t>
    </w:r>
  </w:p>
  <w:p w14:paraId="54423BBC" w14:textId="77777777" w:rsidR="00F3332D"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0BFA8014" w14:textId="77777777" w:rsidR="00F3332D" w:rsidRDefault="00F3332D"/>
  <w:p w14:paraId="24103E82" w14:textId="77777777" w:rsidR="00F3332D" w:rsidRDefault="00F3332D"/>
  <w:p w14:paraId="1E3AC065" w14:textId="77777777" w:rsidR="00F3332D" w:rsidRDefault="00F3332D"/>
  <w:p w14:paraId="4EF39AE3" w14:textId="77777777" w:rsidR="00F3332D" w:rsidRDefault="00F333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C7478" w14:textId="21379DE2" w:rsidR="00F3332D" w:rsidRDefault="00431D4F">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6DB0AC2F" wp14:editId="56520F96">
              <wp:simplePos x="635" y="635"/>
              <wp:positionH relativeFrom="page">
                <wp:align>left</wp:align>
              </wp:positionH>
              <wp:positionV relativeFrom="page">
                <wp:align>bottom</wp:align>
              </wp:positionV>
              <wp:extent cx="443865" cy="443865"/>
              <wp:effectExtent l="0" t="0" r="10795" b="0"/>
              <wp:wrapNone/>
              <wp:docPr id="1"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AC6375" w14:textId="52706003"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B0AC2F" id="_x0000_t202" coordsize="21600,21600" o:spt="202" path="m,l,21600r21600,l21600,xe">
              <v:stroke joinstyle="miter"/>
              <v:path gradientshapeok="t" o:connecttype="rect"/>
            </v:shapetype>
            <v:shape id="Text Box 1"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AAC6375" w14:textId="52706003"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639D0257" w14:textId="77777777" w:rsidR="00F3332D" w:rsidRDefault="00F3332D">
    <w:pPr>
      <w:pStyle w:val="af"/>
      <w:tabs>
        <w:tab w:val="clear" w:pos="9072"/>
        <w:tab w:val="left" w:pos="9070"/>
      </w:tabs>
      <w:spacing w:line="240" w:lineRule="auto"/>
      <w:rPr>
        <w:rFonts w:ascii="Audi Type" w:hAnsi="Audi Type" w:cs="Arial"/>
        <w:sz w:val="18"/>
        <w:szCs w:val="18"/>
      </w:rPr>
    </w:pPr>
  </w:p>
  <w:p w14:paraId="196F9D99" w14:textId="77777777" w:rsidR="00F3332D" w:rsidRDefault="00F3332D"/>
  <w:p w14:paraId="69FDAFD3" w14:textId="77777777" w:rsidR="00F3332D" w:rsidRDefault="00F3332D"/>
  <w:p w14:paraId="444F292A" w14:textId="77777777" w:rsidR="00F3332D" w:rsidRDefault="00F3332D"/>
  <w:p w14:paraId="2BEAFF3C" w14:textId="77777777" w:rsidR="00F3332D" w:rsidRDefault="00F3332D"/>
  <w:p w14:paraId="714E6581" w14:textId="77777777" w:rsidR="00F3332D" w:rsidRDefault="00F3332D"/>
  <w:p w14:paraId="6798F55B" w14:textId="77777777" w:rsidR="00F3332D" w:rsidRDefault="00F333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011E" w14:textId="3A89CF9B" w:rsidR="00431D4F" w:rsidRDefault="00431D4F">
    <w:pPr>
      <w:pStyle w:val="af"/>
    </w:pPr>
    <w:r>
      <w:rPr>
        <w:noProof/>
      </w:rPr>
      <mc:AlternateContent>
        <mc:Choice Requires="wps">
          <w:drawing>
            <wp:anchor distT="0" distB="0" distL="0" distR="0" simplePos="0" relativeHeight="251665408" behindDoc="0" locked="0" layoutInCell="1" allowOverlap="1" wp14:anchorId="53EE44E6" wp14:editId="7A98136E">
              <wp:simplePos x="635" y="635"/>
              <wp:positionH relativeFrom="page">
                <wp:align>left</wp:align>
              </wp:positionH>
              <wp:positionV relativeFrom="page">
                <wp:align>bottom</wp:align>
              </wp:positionV>
              <wp:extent cx="443865" cy="443865"/>
              <wp:effectExtent l="0" t="0" r="10795" b="0"/>
              <wp:wrapNone/>
              <wp:docPr id="7"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AE956" w14:textId="45665186"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3EE44E6" id="_x0000_t202" coordsize="21600,21600" o:spt="202" path="m,l,21600r21600,l21600,xe">
              <v:stroke joinstyle="miter"/>
              <v:path gradientshapeok="t" o:connecttype="rect"/>
            </v:shapetype>
            <v:shape id="Text Box 7" o:spid="_x0000_s1028" type="#_x0000_t202" alt="INTERNAL"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ACAE956" w14:textId="45665186"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79780" w14:textId="3A882078" w:rsidR="00CD08BB" w:rsidRDefault="00CD08BB">
    <w:pPr>
      <w:autoSpaceDE w:val="0"/>
      <w:autoSpaceDN w:val="0"/>
      <w:adjustRightInd w:val="0"/>
      <w:spacing w:line="240" w:lineRule="auto"/>
      <w:jc w:val="right"/>
      <w:rPr>
        <w:rStyle w:val="afc"/>
        <w:rFonts w:ascii="Audi Type" w:hAnsi="Audi Type" w:cs="Arial"/>
        <w:sz w:val="18"/>
        <w:szCs w:val="18"/>
      </w:rPr>
    </w:pPr>
  </w:p>
  <w:p w14:paraId="0EFBD09C" w14:textId="2CD05FAA" w:rsidR="00CD08BB" w:rsidRPr="00121811" w:rsidRDefault="00CD08BB" w:rsidP="00CD08BB">
    <w:pPr>
      <w:autoSpaceDE w:val="0"/>
      <w:autoSpaceDN w:val="0"/>
      <w:adjustRightInd w:val="0"/>
      <w:spacing w:line="240" w:lineRule="auto"/>
      <w:jc w:val="right"/>
      <w:rPr>
        <w:rStyle w:val="afc"/>
        <w:rFonts w:ascii="Audi Type" w:eastAsia="华康金刚黑" w:hAnsi="Audi Type" w:cs="Arial"/>
        <w:sz w:val="18"/>
        <w:szCs w:val="18"/>
        <w:lang w:eastAsia="zh-CN"/>
      </w:rPr>
    </w:pPr>
  </w:p>
  <w:p w14:paraId="6D7EB29B" w14:textId="77777777" w:rsidR="00CD08BB" w:rsidRDefault="00CD08BB">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3096DE85" w14:textId="77777777" w:rsidR="00CD08BB" w:rsidRDefault="00CD08BB"/>
  <w:p w14:paraId="26E351AF" w14:textId="77777777" w:rsidR="00CD08BB" w:rsidRDefault="00CD08BB"/>
  <w:p w14:paraId="79C17758" w14:textId="77777777" w:rsidR="00CD08BB" w:rsidRDefault="00CD08BB"/>
  <w:p w14:paraId="0E0C63D5" w14:textId="77777777" w:rsidR="00CD08BB" w:rsidRDefault="00CD08B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AD76D" w14:textId="54D01FFF" w:rsidR="00431D4F" w:rsidRDefault="00431D4F">
    <w:pPr>
      <w:pStyle w:val="af"/>
    </w:pPr>
    <w:r>
      <w:rPr>
        <w:noProof/>
      </w:rPr>
      <mc:AlternateContent>
        <mc:Choice Requires="wps">
          <w:drawing>
            <wp:anchor distT="0" distB="0" distL="0" distR="0" simplePos="0" relativeHeight="251664384" behindDoc="0" locked="0" layoutInCell="1" allowOverlap="1" wp14:anchorId="4F6859FE" wp14:editId="0E8D957D">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B6EA1" w14:textId="4AFFBC67"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6859FE" id="_x0000_t202" coordsize="21600,21600" o:spt="202" path="m,l,21600r21600,l21600,xe">
              <v:stroke joinstyle="miter"/>
              <v:path gradientshapeok="t" o:connecttype="rect"/>
            </v:shapetype>
            <v:shape id="Text Box 6" o:spid="_x0000_s1029" type="#_x0000_t202" alt="INTERN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08EB6EA1" w14:textId="4AFFBC67" w:rsidR="00431D4F" w:rsidRPr="00431D4F" w:rsidRDefault="00431D4F" w:rsidP="00431D4F">
                    <w:pPr>
                      <w:rPr>
                        <w:rFonts w:ascii="Calibri" w:eastAsia="Calibri" w:hAnsi="Calibri" w:cs="Calibri"/>
                        <w:noProof/>
                        <w:color w:val="000000"/>
                        <w:sz w:val="20"/>
                        <w:szCs w:val="20"/>
                      </w:rPr>
                    </w:pPr>
                    <w:r w:rsidRPr="00431D4F">
                      <w:rPr>
                        <w:rFonts w:ascii="Calibri" w:eastAsia="Calibri" w:hAnsi="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78092" w14:textId="77777777" w:rsidR="00680E6A" w:rsidRDefault="00680E6A">
      <w:pPr>
        <w:spacing w:line="240" w:lineRule="auto"/>
      </w:pPr>
      <w:r>
        <w:separator/>
      </w:r>
    </w:p>
  </w:footnote>
  <w:footnote w:type="continuationSeparator" w:id="0">
    <w:p w14:paraId="09706CCD" w14:textId="77777777" w:rsidR="00680E6A" w:rsidRDefault="00680E6A">
      <w:pPr>
        <w:spacing w:line="240" w:lineRule="auto"/>
      </w:pPr>
      <w:r>
        <w:continuationSeparator/>
      </w:r>
    </w:p>
  </w:footnote>
  <w:footnote w:id="1">
    <w:p w14:paraId="551E1D3B" w14:textId="03C05401" w:rsidR="009A5BA7" w:rsidRPr="00D93FFC" w:rsidRDefault="009A5BA7" w:rsidP="0024240F">
      <w:pPr>
        <w:pStyle w:val="af3"/>
        <w:spacing w:line="240" w:lineRule="auto"/>
        <w:rPr>
          <w:rFonts w:ascii="Audi Type" w:eastAsia="华康金刚黑" w:hAnsi="Audi Type"/>
          <w:sz w:val="18"/>
          <w:szCs w:val="18"/>
          <w:lang w:val="en-US"/>
        </w:rPr>
      </w:pPr>
      <w:r>
        <w:rPr>
          <w:rStyle w:val="aff0"/>
        </w:rPr>
        <w:footnoteRef/>
      </w:r>
      <w:r w:rsidRPr="0024240F">
        <w:rPr>
          <w:lang w:val="en-US" w:eastAsia="zh-CN"/>
        </w:rPr>
        <w:t xml:space="preserve"> </w:t>
      </w:r>
      <w:r w:rsidRPr="008E265B">
        <w:rPr>
          <w:rFonts w:ascii="Audi Type" w:eastAsia="华康金刚黑" w:hAnsi="Audi Type" w:hint="eastAsia"/>
          <w:sz w:val="18"/>
          <w:szCs w:val="18"/>
          <w:lang w:val="en-US" w:eastAsia="zh-CN"/>
        </w:rPr>
        <w:t>奥迪</w:t>
      </w:r>
      <w:r w:rsidR="001C75BD" w:rsidRPr="0024240F">
        <w:rPr>
          <w:rFonts w:ascii="Audi Type" w:eastAsia="华康金刚黑" w:hAnsi="Audi Type" w:hint="eastAsia"/>
          <w:sz w:val="18"/>
          <w:szCs w:val="18"/>
          <w:lang w:val="en-US" w:eastAsia="zh-CN"/>
        </w:rPr>
        <w:t>将</w:t>
      </w:r>
      <w:r w:rsidRPr="008E265B">
        <w:rPr>
          <w:rFonts w:ascii="Audi Type" w:eastAsia="华康金刚黑" w:hAnsi="Audi Type" w:hint="eastAsia"/>
          <w:sz w:val="18"/>
          <w:szCs w:val="18"/>
          <w:lang w:val="en-US" w:eastAsia="zh-CN"/>
        </w:rPr>
        <w:t>资产负债表</w:t>
      </w:r>
      <w:r w:rsidR="001C75BD" w:rsidRPr="0024240F">
        <w:rPr>
          <w:rFonts w:ascii="Audi Type" w:eastAsia="华康金刚黑" w:hAnsi="Audi Type" w:hint="eastAsia"/>
          <w:sz w:val="18"/>
          <w:szCs w:val="18"/>
          <w:lang w:val="en-US" w:eastAsia="zh-CN"/>
        </w:rPr>
        <w:t>中的</w:t>
      </w:r>
      <w:r w:rsidRPr="008E265B">
        <w:rPr>
          <w:rFonts w:ascii="Audi Type" w:eastAsia="华康金刚黑" w:hAnsi="Audi Type" w:hint="eastAsia"/>
          <w:sz w:val="18"/>
          <w:szCs w:val="18"/>
          <w:lang w:val="en-US" w:eastAsia="zh-CN"/>
        </w:rPr>
        <w:t>碳中和定义为</w:t>
      </w:r>
      <w:r w:rsidR="001C75BD" w:rsidRPr="0024240F">
        <w:rPr>
          <w:rFonts w:ascii="Audi Type" w:eastAsia="华康金刚黑" w:hAnsi="Audi Type" w:hint="eastAsia"/>
          <w:sz w:val="18"/>
          <w:szCs w:val="18"/>
          <w:lang w:val="en-US" w:eastAsia="zh-CN"/>
        </w:rPr>
        <w:t>在尽可能采取</w:t>
      </w:r>
      <w:r w:rsidR="008E265B" w:rsidRPr="0024240F">
        <w:rPr>
          <w:rFonts w:ascii="Audi Type" w:eastAsia="华康金刚黑" w:hAnsi="Audi Type" w:hint="eastAsia"/>
          <w:sz w:val="18"/>
          <w:szCs w:val="18"/>
          <w:lang w:val="en-US" w:eastAsia="zh-CN"/>
        </w:rPr>
        <w:t>措施减少由奥迪产品或活动引起的二氧化碳排放后</w:t>
      </w:r>
      <w:r w:rsidR="001C75BD" w:rsidRPr="0024240F">
        <w:rPr>
          <w:rFonts w:ascii="Audi Type" w:eastAsia="华康金刚黑" w:hAnsi="Audi Type" w:hint="eastAsia"/>
          <w:sz w:val="18"/>
          <w:szCs w:val="18"/>
          <w:lang w:val="en-US" w:eastAsia="zh-CN"/>
        </w:rPr>
        <w:t>，</w:t>
      </w:r>
      <w:r w:rsidR="008E265B" w:rsidRPr="0024240F">
        <w:rPr>
          <w:rFonts w:ascii="Audi Type" w:eastAsia="华康金刚黑" w:hAnsi="Audi Type" w:hint="eastAsia"/>
          <w:sz w:val="18"/>
          <w:szCs w:val="18"/>
          <w:lang w:val="en-US" w:eastAsia="zh-CN"/>
        </w:rPr>
        <w:t>公司通过自愿的全球补偿项目，在数量上抵消仍然存在于目前供应链、生产和回收奥迪车辆过程中不可避免的二氧化碳排放。这里不包括在车辆使用阶段即从车辆交付给客户开始所产生的二氧化碳排放。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5065E" w14:textId="77777777" w:rsidR="00F3332D"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5570C4DD" wp14:editId="623D3E1B">
          <wp:simplePos x="0" y="0"/>
          <wp:positionH relativeFrom="column">
            <wp:posOffset>4671695</wp:posOffset>
          </wp:positionH>
          <wp:positionV relativeFrom="paragraph">
            <wp:posOffset>-50800</wp:posOffset>
          </wp:positionV>
          <wp:extent cx="1097280" cy="377825"/>
          <wp:effectExtent l="0" t="0" r="7620"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08721D51" w14:textId="77777777" w:rsidR="00F3332D"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1CDB65C0" w14:textId="77777777" w:rsidR="00F3332D" w:rsidRDefault="00F3332D"/>
  <w:p w14:paraId="27DB2881" w14:textId="77777777" w:rsidR="00F3332D" w:rsidRDefault="00F3332D"/>
  <w:p w14:paraId="1DADA7B8" w14:textId="77777777" w:rsidR="00F3332D" w:rsidRDefault="00F3332D"/>
  <w:p w14:paraId="2A0802EE" w14:textId="77777777" w:rsidR="00F3332D" w:rsidRDefault="00F3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C42C0" w14:textId="77777777" w:rsidR="00F3332D" w:rsidRDefault="00000000">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01C348E5" wp14:editId="3BD01D62">
          <wp:simplePos x="0" y="0"/>
          <wp:positionH relativeFrom="column">
            <wp:posOffset>4719320</wp:posOffset>
          </wp:positionH>
          <wp:positionV relativeFrom="paragraph">
            <wp:posOffset>-53975</wp:posOffset>
          </wp:positionV>
          <wp:extent cx="1097915" cy="377825"/>
          <wp:effectExtent l="0" t="0" r="6985"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47797F37" w14:textId="77777777" w:rsidR="00F3332D"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1B12350D" w14:textId="77777777" w:rsidR="00F3332D" w:rsidRDefault="00000000">
    <w:pPr>
      <w:pStyle w:val="af1"/>
      <w:tabs>
        <w:tab w:val="clear" w:pos="4536"/>
        <w:tab w:val="clear" w:pos="9072"/>
        <w:tab w:val="left" w:pos="1455"/>
      </w:tabs>
    </w:pPr>
    <w:r>
      <w:tab/>
    </w:r>
  </w:p>
  <w:p w14:paraId="248A05EC" w14:textId="77777777" w:rsidR="00F3332D" w:rsidRDefault="00F3332D"/>
  <w:p w14:paraId="5E11EC2D" w14:textId="77777777" w:rsidR="00F3332D" w:rsidRDefault="00F3332D"/>
  <w:p w14:paraId="709E5216" w14:textId="77777777" w:rsidR="00F3332D" w:rsidRDefault="00F3332D"/>
  <w:p w14:paraId="04C00ABC" w14:textId="77777777" w:rsidR="00F3332D" w:rsidRDefault="00F3332D"/>
  <w:p w14:paraId="566881C6" w14:textId="77777777" w:rsidR="00F3332D" w:rsidRDefault="00F3332D"/>
  <w:p w14:paraId="02475A9B" w14:textId="77777777" w:rsidR="00F3332D" w:rsidRDefault="00F3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18484963">
    <w:abstractNumId w:val="2"/>
  </w:num>
  <w:num w:numId="2" w16cid:durableId="1634752966">
    <w:abstractNumId w:val="0"/>
  </w:num>
  <w:num w:numId="3" w16cid:durableId="354044853">
    <w:abstractNumId w:val="1"/>
  </w:num>
  <w:num w:numId="4" w16cid:durableId="993409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 w:name="CoverShapeSeite1" w:val="-"/>
    <w:docVar w:name="CoverShapeSeite1_Visible" w:val="False"/>
  </w:docVars>
  <w:rsids>
    <w:rsidRoot w:val="00543D0D"/>
    <w:rsid w:val="BEA2D63A"/>
    <w:rsid w:val="000000B0"/>
    <w:rsid w:val="00000699"/>
    <w:rsid w:val="000008E4"/>
    <w:rsid w:val="000016A8"/>
    <w:rsid w:val="00001928"/>
    <w:rsid w:val="00001C2A"/>
    <w:rsid w:val="0000364F"/>
    <w:rsid w:val="00003C42"/>
    <w:rsid w:val="00005282"/>
    <w:rsid w:val="00005B30"/>
    <w:rsid w:val="00006707"/>
    <w:rsid w:val="000106A9"/>
    <w:rsid w:val="000107AB"/>
    <w:rsid w:val="00012EB6"/>
    <w:rsid w:val="00013794"/>
    <w:rsid w:val="00013DAF"/>
    <w:rsid w:val="0001435B"/>
    <w:rsid w:val="00014440"/>
    <w:rsid w:val="000146DC"/>
    <w:rsid w:val="00014895"/>
    <w:rsid w:val="00016464"/>
    <w:rsid w:val="00016C10"/>
    <w:rsid w:val="00016D7E"/>
    <w:rsid w:val="00016F9F"/>
    <w:rsid w:val="0002096F"/>
    <w:rsid w:val="00021FD4"/>
    <w:rsid w:val="00022D1A"/>
    <w:rsid w:val="000234FC"/>
    <w:rsid w:val="000239C8"/>
    <w:rsid w:val="00023B3C"/>
    <w:rsid w:val="00023C0A"/>
    <w:rsid w:val="000243A8"/>
    <w:rsid w:val="000245FA"/>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10F6"/>
    <w:rsid w:val="0005236F"/>
    <w:rsid w:val="000523AA"/>
    <w:rsid w:val="000547A4"/>
    <w:rsid w:val="00056040"/>
    <w:rsid w:val="0005636C"/>
    <w:rsid w:val="00056F41"/>
    <w:rsid w:val="00057A44"/>
    <w:rsid w:val="00057C3F"/>
    <w:rsid w:val="000608F1"/>
    <w:rsid w:val="00060D36"/>
    <w:rsid w:val="00061110"/>
    <w:rsid w:val="000613F3"/>
    <w:rsid w:val="0006164D"/>
    <w:rsid w:val="00062478"/>
    <w:rsid w:val="00062DD2"/>
    <w:rsid w:val="00063794"/>
    <w:rsid w:val="00065611"/>
    <w:rsid w:val="00066316"/>
    <w:rsid w:val="000677C9"/>
    <w:rsid w:val="00067AE4"/>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1404"/>
    <w:rsid w:val="000816FC"/>
    <w:rsid w:val="000819DE"/>
    <w:rsid w:val="00082894"/>
    <w:rsid w:val="000838BF"/>
    <w:rsid w:val="000859CA"/>
    <w:rsid w:val="00086C56"/>
    <w:rsid w:val="00086DA1"/>
    <w:rsid w:val="00087346"/>
    <w:rsid w:val="0008743F"/>
    <w:rsid w:val="00087B8E"/>
    <w:rsid w:val="00090001"/>
    <w:rsid w:val="0009192B"/>
    <w:rsid w:val="00092845"/>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6445"/>
    <w:rsid w:val="000B6866"/>
    <w:rsid w:val="000B6F15"/>
    <w:rsid w:val="000B7AF2"/>
    <w:rsid w:val="000C006E"/>
    <w:rsid w:val="000C1239"/>
    <w:rsid w:val="000C1655"/>
    <w:rsid w:val="000C1FA8"/>
    <w:rsid w:val="000C303F"/>
    <w:rsid w:val="000C381C"/>
    <w:rsid w:val="000C398A"/>
    <w:rsid w:val="000C40AE"/>
    <w:rsid w:val="000C5300"/>
    <w:rsid w:val="000C5D79"/>
    <w:rsid w:val="000C5D87"/>
    <w:rsid w:val="000C5F1B"/>
    <w:rsid w:val="000C6B44"/>
    <w:rsid w:val="000C793C"/>
    <w:rsid w:val="000D0472"/>
    <w:rsid w:val="000D082A"/>
    <w:rsid w:val="000D0B0C"/>
    <w:rsid w:val="000D0CEE"/>
    <w:rsid w:val="000D0D6A"/>
    <w:rsid w:val="000D1A10"/>
    <w:rsid w:val="000D29E4"/>
    <w:rsid w:val="000D47AD"/>
    <w:rsid w:val="000D4AAF"/>
    <w:rsid w:val="000D5305"/>
    <w:rsid w:val="000D5609"/>
    <w:rsid w:val="000D59DF"/>
    <w:rsid w:val="000D6AC9"/>
    <w:rsid w:val="000E019E"/>
    <w:rsid w:val="000E0A0F"/>
    <w:rsid w:val="000E1F95"/>
    <w:rsid w:val="000E290E"/>
    <w:rsid w:val="000E36A3"/>
    <w:rsid w:val="000E3986"/>
    <w:rsid w:val="000E3E40"/>
    <w:rsid w:val="000E4605"/>
    <w:rsid w:val="000E570D"/>
    <w:rsid w:val="000E5ACD"/>
    <w:rsid w:val="000E67DD"/>
    <w:rsid w:val="000E75E7"/>
    <w:rsid w:val="000F043C"/>
    <w:rsid w:val="000F1C7D"/>
    <w:rsid w:val="000F28C5"/>
    <w:rsid w:val="000F29A3"/>
    <w:rsid w:val="000F3746"/>
    <w:rsid w:val="000F388C"/>
    <w:rsid w:val="000F3E87"/>
    <w:rsid w:val="000F43B5"/>
    <w:rsid w:val="000F4655"/>
    <w:rsid w:val="000F53A8"/>
    <w:rsid w:val="000F6CC5"/>
    <w:rsid w:val="000F71DC"/>
    <w:rsid w:val="0010181A"/>
    <w:rsid w:val="0010258B"/>
    <w:rsid w:val="00103033"/>
    <w:rsid w:val="001046A5"/>
    <w:rsid w:val="00106554"/>
    <w:rsid w:val="00106E4A"/>
    <w:rsid w:val="00106E4C"/>
    <w:rsid w:val="001070B3"/>
    <w:rsid w:val="0010758D"/>
    <w:rsid w:val="00110D5C"/>
    <w:rsid w:val="00110FD5"/>
    <w:rsid w:val="00111406"/>
    <w:rsid w:val="001122D4"/>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4580"/>
    <w:rsid w:val="001251E5"/>
    <w:rsid w:val="001255C8"/>
    <w:rsid w:val="00125AB2"/>
    <w:rsid w:val="00126641"/>
    <w:rsid w:val="00126AEE"/>
    <w:rsid w:val="00126C89"/>
    <w:rsid w:val="001277AF"/>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47BDB"/>
    <w:rsid w:val="00147C30"/>
    <w:rsid w:val="00151AA2"/>
    <w:rsid w:val="001525D9"/>
    <w:rsid w:val="00153551"/>
    <w:rsid w:val="0015457A"/>
    <w:rsid w:val="00154770"/>
    <w:rsid w:val="00155BE1"/>
    <w:rsid w:val="0015633F"/>
    <w:rsid w:val="0016103C"/>
    <w:rsid w:val="00161B1B"/>
    <w:rsid w:val="00161E35"/>
    <w:rsid w:val="00161E47"/>
    <w:rsid w:val="00161E9C"/>
    <w:rsid w:val="001626E3"/>
    <w:rsid w:val="00163541"/>
    <w:rsid w:val="001639B4"/>
    <w:rsid w:val="00163D85"/>
    <w:rsid w:val="00164C14"/>
    <w:rsid w:val="001650FD"/>
    <w:rsid w:val="0016593F"/>
    <w:rsid w:val="00165F84"/>
    <w:rsid w:val="0016760B"/>
    <w:rsid w:val="00167FD3"/>
    <w:rsid w:val="0017025C"/>
    <w:rsid w:val="0017060B"/>
    <w:rsid w:val="00171E6C"/>
    <w:rsid w:val="00172227"/>
    <w:rsid w:val="00172600"/>
    <w:rsid w:val="00173EAD"/>
    <w:rsid w:val="00174B84"/>
    <w:rsid w:val="0017507D"/>
    <w:rsid w:val="001753AD"/>
    <w:rsid w:val="00175620"/>
    <w:rsid w:val="00175749"/>
    <w:rsid w:val="00177A09"/>
    <w:rsid w:val="0018088E"/>
    <w:rsid w:val="00180F14"/>
    <w:rsid w:val="00181902"/>
    <w:rsid w:val="00182F94"/>
    <w:rsid w:val="00183980"/>
    <w:rsid w:val="00183DAD"/>
    <w:rsid w:val="00184A94"/>
    <w:rsid w:val="00184CAD"/>
    <w:rsid w:val="00184F51"/>
    <w:rsid w:val="00184F98"/>
    <w:rsid w:val="00186E9C"/>
    <w:rsid w:val="00187283"/>
    <w:rsid w:val="001875E9"/>
    <w:rsid w:val="001877FB"/>
    <w:rsid w:val="001902F7"/>
    <w:rsid w:val="00190706"/>
    <w:rsid w:val="00192C08"/>
    <w:rsid w:val="00193529"/>
    <w:rsid w:val="0019401B"/>
    <w:rsid w:val="001940B6"/>
    <w:rsid w:val="001945B6"/>
    <w:rsid w:val="00194895"/>
    <w:rsid w:val="001952AC"/>
    <w:rsid w:val="001955F6"/>
    <w:rsid w:val="00196404"/>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75C"/>
    <w:rsid w:val="001B2AF4"/>
    <w:rsid w:val="001B2AF7"/>
    <w:rsid w:val="001B3D75"/>
    <w:rsid w:val="001B46DF"/>
    <w:rsid w:val="001B4D38"/>
    <w:rsid w:val="001B5AF4"/>
    <w:rsid w:val="001B5C43"/>
    <w:rsid w:val="001B5D9D"/>
    <w:rsid w:val="001B7102"/>
    <w:rsid w:val="001B7F27"/>
    <w:rsid w:val="001C0203"/>
    <w:rsid w:val="001C0B05"/>
    <w:rsid w:val="001C1B5A"/>
    <w:rsid w:val="001C1E78"/>
    <w:rsid w:val="001C3EB3"/>
    <w:rsid w:val="001C464F"/>
    <w:rsid w:val="001C4E0A"/>
    <w:rsid w:val="001C4EB2"/>
    <w:rsid w:val="001C4F31"/>
    <w:rsid w:val="001C53FB"/>
    <w:rsid w:val="001C5631"/>
    <w:rsid w:val="001C61BB"/>
    <w:rsid w:val="001C75BD"/>
    <w:rsid w:val="001C7B7F"/>
    <w:rsid w:val="001D03F2"/>
    <w:rsid w:val="001D0C55"/>
    <w:rsid w:val="001D0DE5"/>
    <w:rsid w:val="001D1651"/>
    <w:rsid w:val="001D175F"/>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CE5"/>
    <w:rsid w:val="001E408A"/>
    <w:rsid w:val="001E49C6"/>
    <w:rsid w:val="001E4FB9"/>
    <w:rsid w:val="001E5767"/>
    <w:rsid w:val="001E6F04"/>
    <w:rsid w:val="001E6F41"/>
    <w:rsid w:val="001E713D"/>
    <w:rsid w:val="001E763A"/>
    <w:rsid w:val="001F24E0"/>
    <w:rsid w:val="001F4852"/>
    <w:rsid w:val="001F4E44"/>
    <w:rsid w:val="001F4FA1"/>
    <w:rsid w:val="001F5235"/>
    <w:rsid w:val="001F7A7A"/>
    <w:rsid w:val="00200E79"/>
    <w:rsid w:val="00202A5D"/>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5633"/>
    <w:rsid w:val="00225754"/>
    <w:rsid w:val="002266E9"/>
    <w:rsid w:val="00226793"/>
    <w:rsid w:val="00226F83"/>
    <w:rsid w:val="0022705A"/>
    <w:rsid w:val="00231AA7"/>
    <w:rsid w:val="00233D04"/>
    <w:rsid w:val="00234185"/>
    <w:rsid w:val="00236214"/>
    <w:rsid w:val="00237D2F"/>
    <w:rsid w:val="002404C1"/>
    <w:rsid w:val="00240661"/>
    <w:rsid w:val="00240C5C"/>
    <w:rsid w:val="00240C8C"/>
    <w:rsid w:val="0024153E"/>
    <w:rsid w:val="00241FFE"/>
    <w:rsid w:val="0024240F"/>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7C77"/>
    <w:rsid w:val="0026138D"/>
    <w:rsid w:val="002615F4"/>
    <w:rsid w:val="0026187E"/>
    <w:rsid w:val="002625AB"/>
    <w:rsid w:val="0026278A"/>
    <w:rsid w:val="00262A6F"/>
    <w:rsid w:val="002655F5"/>
    <w:rsid w:val="00265940"/>
    <w:rsid w:val="00266D08"/>
    <w:rsid w:val="0026731C"/>
    <w:rsid w:val="00267794"/>
    <w:rsid w:val="002707DA"/>
    <w:rsid w:val="0027177A"/>
    <w:rsid w:val="002717DB"/>
    <w:rsid w:val="00272FDE"/>
    <w:rsid w:val="0027306B"/>
    <w:rsid w:val="00274323"/>
    <w:rsid w:val="002744F1"/>
    <w:rsid w:val="002768C1"/>
    <w:rsid w:val="00276B90"/>
    <w:rsid w:val="00277074"/>
    <w:rsid w:val="0027715A"/>
    <w:rsid w:val="00277560"/>
    <w:rsid w:val="00280272"/>
    <w:rsid w:val="00280451"/>
    <w:rsid w:val="00280D8C"/>
    <w:rsid w:val="002821E4"/>
    <w:rsid w:val="00283495"/>
    <w:rsid w:val="002837AF"/>
    <w:rsid w:val="00283900"/>
    <w:rsid w:val="00283A66"/>
    <w:rsid w:val="00284E17"/>
    <w:rsid w:val="002855AD"/>
    <w:rsid w:val="00287877"/>
    <w:rsid w:val="00291B81"/>
    <w:rsid w:val="0029207D"/>
    <w:rsid w:val="002928D4"/>
    <w:rsid w:val="002934F6"/>
    <w:rsid w:val="00293DFB"/>
    <w:rsid w:val="00293F22"/>
    <w:rsid w:val="002940D0"/>
    <w:rsid w:val="00294216"/>
    <w:rsid w:val="00294855"/>
    <w:rsid w:val="002955E1"/>
    <w:rsid w:val="0029602C"/>
    <w:rsid w:val="0029694C"/>
    <w:rsid w:val="002A06BA"/>
    <w:rsid w:val="002A0752"/>
    <w:rsid w:val="002A0763"/>
    <w:rsid w:val="002A1AF6"/>
    <w:rsid w:val="002A21DC"/>
    <w:rsid w:val="002A238A"/>
    <w:rsid w:val="002A275D"/>
    <w:rsid w:val="002A29D3"/>
    <w:rsid w:val="002A322F"/>
    <w:rsid w:val="002A32F6"/>
    <w:rsid w:val="002A408B"/>
    <w:rsid w:val="002A4CF2"/>
    <w:rsid w:val="002A511F"/>
    <w:rsid w:val="002A5BD6"/>
    <w:rsid w:val="002A6673"/>
    <w:rsid w:val="002A758B"/>
    <w:rsid w:val="002A79DC"/>
    <w:rsid w:val="002B0F62"/>
    <w:rsid w:val="002B0F75"/>
    <w:rsid w:val="002B1393"/>
    <w:rsid w:val="002B171D"/>
    <w:rsid w:val="002B1C50"/>
    <w:rsid w:val="002B1D9D"/>
    <w:rsid w:val="002B2548"/>
    <w:rsid w:val="002B2933"/>
    <w:rsid w:val="002B39F4"/>
    <w:rsid w:val="002B430A"/>
    <w:rsid w:val="002B5F36"/>
    <w:rsid w:val="002B62D3"/>
    <w:rsid w:val="002B6978"/>
    <w:rsid w:val="002B78C9"/>
    <w:rsid w:val="002C15FF"/>
    <w:rsid w:val="002C1ECD"/>
    <w:rsid w:val="002C2946"/>
    <w:rsid w:val="002C31FA"/>
    <w:rsid w:val="002C389F"/>
    <w:rsid w:val="002C3903"/>
    <w:rsid w:val="002C3B0C"/>
    <w:rsid w:val="002C3C63"/>
    <w:rsid w:val="002C5326"/>
    <w:rsid w:val="002D0117"/>
    <w:rsid w:val="002D08FE"/>
    <w:rsid w:val="002D0F92"/>
    <w:rsid w:val="002D1160"/>
    <w:rsid w:val="002D1FFD"/>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4C08"/>
    <w:rsid w:val="002E507D"/>
    <w:rsid w:val="002E64B2"/>
    <w:rsid w:val="002F0AD7"/>
    <w:rsid w:val="002F187C"/>
    <w:rsid w:val="002F258D"/>
    <w:rsid w:val="002F2622"/>
    <w:rsid w:val="002F292B"/>
    <w:rsid w:val="002F2A86"/>
    <w:rsid w:val="002F3016"/>
    <w:rsid w:val="002F35E7"/>
    <w:rsid w:val="002F4AAB"/>
    <w:rsid w:val="002F4E43"/>
    <w:rsid w:val="002F5A4F"/>
    <w:rsid w:val="002F6425"/>
    <w:rsid w:val="002F793B"/>
    <w:rsid w:val="00300012"/>
    <w:rsid w:val="00300025"/>
    <w:rsid w:val="003003DC"/>
    <w:rsid w:val="00300B37"/>
    <w:rsid w:val="00301BBD"/>
    <w:rsid w:val="00302A98"/>
    <w:rsid w:val="0030319D"/>
    <w:rsid w:val="0030320E"/>
    <w:rsid w:val="0030362B"/>
    <w:rsid w:val="00303A75"/>
    <w:rsid w:val="00304559"/>
    <w:rsid w:val="00306642"/>
    <w:rsid w:val="00307839"/>
    <w:rsid w:val="003078D3"/>
    <w:rsid w:val="00307E33"/>
    <w:rsid w:val="0031054E"/>
    <w:rsid w:val="0031229C"/>
    <w:rsid w:val="00312F76"/>
    <w:rsid w:val="003142BA"/>
    <w:rsid w:val="00314659"/>
    <w:rsid w:val="00315F4D"/>
    <w:rsid w:val="00316D48"/>
    <w:rsid w:val="00317909"/>
    <w:rsid w:val="00317E23"/>
    <w:rsid w:val="00320136"/>
    <w:rsid w:val="0032022B"/>
    <w:rsid w:val="00320EF7"/>
    <w:rsid w:val="003212B1"/>
    <w:rsid w:val="00323F93"/>
    <w:rsid w:val="00324078"/>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1617"/>
    <w:rsid w:val="00341D73"/>
    <w:rsid w:val="00343A7E"/>
    <w:rsid w:val="00343DC6"/>
    <w:rsid w:val="00344045"/>
    <w:rsid w:val="003445DA"/>
    <w:rsid w:val="00344640"/>
    <w:rsid w:val="00345922"/>
    <w:rsid w:val="00346286"/>
    <w:rsid w:val="00346367"/>
    <w:rsid w:val="003467E5"/>
    <w:rsid w:val="00346F21"/>
    <w:rsid w:val="003471EE"/>
    <w:rsid w:val="003473C8"/>
    <w:rsid w:val="0034743D"/>
    <w:rsid w:val="003506AC"/>
    <w:rsid w:val="003518A8"/>
    <w:rsid w:val="00351CDA"/>
    <w:rsid w:val="003525CF"/>
    <w:rsid w:val="00352D1F"/>
    <w:rsid w:val="003537EF"/>
    <w:rsid w:val="00354310"/>
    <w:rsid w:val="0035473A"/>
    <w:rsid w:val="003547AB"/>
    <w:rsid w:val="003554E8"/>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C3C"/>
    <w:rsid w:val="00373D76"/>
    <w:rsid w:val="00373F80"/>
    <w:rsid w:val="00373F84"/>
    <w:rsid w:val="003740CB"/>
    <w:rsid w:val="00374145"/>
    <w:rsid w:val="003759FF"/>
    <w:rsid w:val="00375D82"/>
    <w:rsid w:val="003765F3"/>
    <w:rsid w:val="00377480"/>
    <w:rsid w:val="003776B1"/>
    <w:rsid w:val="0038195C"/>
    <w:rsid w:val="00381F7B"/>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934"/>
    <w:rsid w:val="00394E29"/>
    <w:rsid w:val="00395315"/>
    <w:rsid w:val="003955BA"/>
    <w:rsid w:val="00395EB1"/>
    <w:rsid w:val="003969BD"/>
    <w:rsid w:val="003969FC"/>
    <w:rsid w:val="00396C06"/>
    <w:rsid w:val="00397A97"/>
    <w:rsid w:val="00397F33"/>
    <w:rsid w:val="003A0CDF"/>
    <w:rsid w:val="003A0DD2"/>
    <w:rsid w:val="003A1145"/>
    <w:rsid w:val="003A1921"/>
    <w:rsid w:val="003A2C61"/>
    <w:rsid w:val="003A2F27"/>
    <w:rsid w:val="003A318E"/>
    <w:rsid w:val="003A3A14"/>
    <w:rsid w:val="003A4128"/>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1AC"/>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7C3"/>
    <w:rsid w:val="003D6813"/>
    <w:rsid w:val="003D69FF"/>
    <w:rsid w:val="003D7143"/>
    <w:rsid w:val="003D7469"/>
    <w:rsid w:val="003D7D73"/>
    <w:rsid w:val="003E0081"/>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04E4"/>
    <w:rsid w:val="004147B8"/>
    <w:rsid w:val="00414901"/>
    <w:rsid w:val="00415128"/>
    <w:rsid w:val="004158CC"/>
    <w:rsid w:val="00415D0D"/>
    <w:rsid w:val="00416BF3"/>
    <w:rsid w:val="00416CD6"/>
    <w:rsid w:val="00417286"/>
    <w:rsid w:val="00420976"/>
    <w:rsid w:val="00420B68"/>
    <w:rsid w:val="00421D80"/>
    <w:rsid w:val="004230B2"/>
    <w:rsid w:val="00423909"/>
    <w:rsid w:val="004243AE"/>
    <w:rsid w:val="00424501"/>
    <w:rsid w:val="004271D0"/>
    <w:rsid w:val="0042738C"/>
    <w:rsid w:val="004279BC"/>
    <w:rsid w:val="00430D7D"/>
    <w:rsid w:val="00431296"/>
    <w:rsid w:val="00431C84"/>
    <w:rsid w:val="00431D4F"/>
    <w:rsid w:val="004323D4"/>
    <w:rsid w:val="00433135"/>
    <w:rsid w:val="00433EC0"/>
    <w:rsid w:val="004346F3"/>
    <w:rsid w:val="00434C4F"/>
    <w:rsid w:val="0043512D"/>
    <w:rsid w:val="00435DEF"/>
    <w:rsid w:val="00436FC6"/>
    <w:rsid w:val="0043730B"/>
    <w:rsid w:val="0044192D"/>
    <w:rsid w:val="00442573"/>
    <w:rsid w:val="00443850"/>
    <w:rsid w:val="00444730"/>
    <w:rsid w:val="00444B01"/>
    <w:rsid w:val="00447A71"/>
    <w:rsid w:val="00451789"/>
    <w:rsid w:val="00452203"/>
    <w:rsid w:val="00453609"/>
    <w:rsid w:val="00453BCB"/>
    <w:rsid w:val="00453DDE"/>
    <w:rsid w:val="004548FC"/>
    <w:rsid w:val="0045566C"/>
    <w:rsid w:val="0045669D"/>
    <w:rsid w:val="00456AA5"/>
    <w:rsid w:val="004601EF"/>
    <w:rsid w:val="004607D3"/>
    <w:rsid w:val="00460D81"/>
    <w:rsid w:val="00461263"/>
    <w:rsid w:val="004626B9"/>
    <w:rsid w:val="00462A85"/>
    <w:rsid w:val="0046352A"/>
    <w:rsid w:val="004640AE"/>
    <w:rsid w:val="00464F4D"/>
    <w:rsid w:val="0046518D"/>
    <w:rsid w:val="004651CC"/>
    <w:rsid w:val="00465758"/>
    <w:rsid w:val="004665AA"/>
    <w:rsid w:val="00470FA0"/>
    <w:rsid w:val="00471E38"/>
    <w:rsid w:val="00471ECF"/>
    <w:rsid w:val="00471F7A"/>
    <w:rsid w:val="00472686"/>
    <w:rsid w:val="00473DC8"/>
    <w:rsid w:val="00474081"/>
    <w:rsid w:val="0047482F"/>
    <w:rsid w:val="0047534C"/>
    <w:rsid w:val="004755A7"/>
    <w:rsid w:val="00475E1B"/>
    <w:rsid w:val="00476370"/>
    <w:rsid w:val="00476C65"/>
    <w:rsid w:val="004806EA"/>
    <w:rsid w:val="00480C92"/>
    <w:rsid w:val="00480D76"/>
    <w:rsid w:val="004810AC"/>
    <w:rsid w:val="004812E0"/>
    <w:rsid w:val="00481F1B"/>
    <w:rsid w:val="00482BA1"/>
    <w:rsid w:val="00482F84"/>
    <w:rsid w:val="0048409D"/>
    <w:rsid w:val="00484613"/>
    <w:rsid w:val="00484B76"/>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FEF"/>
    <w:rsid w:val="004C17AF"/>
    <w:rsid w:val="004C20BE"/>
    <w:rsid w:val="004C2631"/>
    <w:rsid w:val="004C2C73"/>
    <w:rsid w:val="004C328F"/>
    <w:rsid w:val="004C3BE3"/>
    <w:rsid w:val="004C40B1"/>
    <w:rsid w:val="004C48A8"/>
    <w:rsid w:val="004C523D"/>
    <w:rsid w:val="004C5560"/>
    <w:rsid w:val="004C56F3"/>
    <w:rsid w:val="004C60F5"/>
    <w:rsid w:val="004C669F"/>
    <w:rsid w:val="004C6ABC"/>
    <w:rsid w:val="004C7745"/>
    <w:rsid w:val="004D1B46"/>
    <w:rsid w:val="004D2034"/>
    <w:rsid w:val="004D2BBC"/>
    <w:rsid w:val="004D42D4"/>
    <w:rsid w:val="004D4C35"/>
    <w:rsid w:val="004D59E1"/>
    <w:rsid w:val="004D5C1B"/>
    <w:rsid w:val="004D6124"/>
    <w:rsid w:val="004D6D1E"/>
    <w:rsid w:val="004D6FD3"/>
    <w:rsid w:val="004D72C1"/>
    <w:rsid w:val="004E0008"/>
    <w:rsid w:val="004E0801"/>
    <w:rsid w:val="004E0C73"/>
    <w:rsid w:val="004E0F99"/>
    <w:rsid w:val="004E103A"/>
    <w:rsid w:val="004E1E5E"/>
    <w:rsid w:val="004E20F2"/>
    <w:rsid w:val="004E3802"/>
    <w:rsid w:val="004E3974"/>
    <w:rsid w:val="004E4083"/>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4F7BCA"/>
    <w:rsid w:val="004F7ED1"/>
    <w:rsid w:val="005014F7"/>
    <w:rsid w:val="00501512"/>
    <w:rsid w:val="0050153E"/>
    <w:rsid w:val="00501D2B"/>
    <w:rsid w:val="00502631"/>
    <w:rsid w:val="00502DCB"/>
    <w:rsid w:val="0050395C"/>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C87"/>
    <w:rsid w:val="005163E8"/>
    <w:rsid w:val="00520DDE"/>
    <w:rsid w:val="00523AEB"/>
    <w:rsid w:val="0052493F"/>
    <w:rsid w:val="00524A68"/>
    <w:rsid w:val="00525709"/>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40834"/>
    <w:rsid w:val="005410F4"/>
    <w:rsid w:val="00541576"/>
    <w:rsid w:val="00542D3F"/>
    <w:rsid w:val="005439EE"/>
    <w:rsid w:val="00543C79"/>
    <w:rsid w:val="00543D0D"/>
    <w:rsid w:val="00544DB6"/>
    <w:rsid w:val="00545319"/>
    <w:rsid w:val="00546054"/>
    <w:rsid w:val="0054611E"/>
    <w:rsid w:val="00546944"/>
    <w:rsid w:val="00546F59"/>
    <w:rsid w:val="00547341"/>
    <w:rsid w:val="00547E83"/>
    <w:rsid w:val="005522DD"/>
    <w:rsid w:val="0055272D"/>
    <w:rsid w:val="00554F32"/>
    <w:rsid w:val="00555365"/>
    <w:rsid w:val="00555794"/>
    <w:rsid w:val="00555F6A"/>
    <w:rsid w:val="00556547"/>
    <w:rsid w:val="005565C1"/>
    <w:rsid w:val="0055726C"/>
    <w:rsid w:val="00557542"/>
    <w:rsid w:val="00560131"/>
    <w:rsid w:val="0056046C"/>
    <w:rsid w:val="005616B2"/>
    <w:rsid w:val="00563E25"/>
    <w:rsid w:val="00563EC0"/>
    <w:rsid w:val="0056408F"/>
    <w:rsid w:val="005640AF"/>
    <w:rsid w:val="0056423E"/>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1B0D"/>
    <w:rsid w:val="00572341"/>
    <w:rsid w:val="00572C26"/>
    <w:rsid w:val="00574630"/>
    <w:rsid w:val="0057470E"/>
    <w:rsid w:val="00574863"/>
    <w:rsid w:val="00574AFF"/>
    <w:rsid w:val="00575D5A"/>
    <w:rsid w:val="005766B2"/>
    <w:rsid w:val="00576A11"/>
    <w:rsid w:val="005770F6"/>
    <w:rsid w:val="00577363"/>
    <w:rsid w:val="005818BA"/>
    <w:rsid w:val="00582666"/>
    <w:rsid w:val="005837C8"/>
    <w:rsid w:val="005837EF"/>
    <w:rsid w:val="00583B98"/>
    <w:rsid w:val="00583E0D"/>
    <w:rsid w:val="005855BE"/>
    <w:rsid w:val="005856DB"/>
    <w:rsid w:val="00585BB8"/>
    <w:rsid w:val="00587F56"/>
    <w:rsid w:val="00590153"/>
    <w:rsid w:val="00591496"/>
    <w:rsid w:val="005919FB"/>
    <w:rsid w:val="00591A5B"/>
    <w:rsid w:val="00592229"/>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1877"/>
    <w:rsid w:val="005B264B"/>
    <w:rsid w:val="005B2F11"/>
    <w:rsid w:val="005B4475"/>
    <w:rsid w:val="005B4E50"/>
    <w:rsid w:val="005B5525"/>
    <w:rsid w:val="005B5CC5"/>
    <w:rsid w:val="005B601A"/>
    <w:rsid w:val="005B6D55"/>
    <w:rsid w:val="005B70BE"/>
    <w:rsid w:val="005C02E0"/>
    <w:rsid w:val="005C132D"/>
    <w:rsid w:val="005C2129"/>
    <w:rsid w:val="005C32C1"/>
    <w:rsid w:val="005C3E98"/>
    <w:rsid w:val="005C54D2"/>
    <w:rsid w:val="005C6202"/>
    <w:rsid w:val="005C690D"/>
    <w:rsid w:val="005C6E94"/>
    <w:rsid w:val="005C71E6"/>
    <w:rsid w:val="005C7B41"/>
    <w:rsid w:val="005D0330"/>
    <w:rsid w:val="005D051B"/>
    <w:rsid w:val="005D1B1A"/>
    <w:rsid w:val="005D2365"/>
    <w:rsid w:val="005D2AB6"/>
    <w:rsid w:val="005D30C0"/>
    <w:rsid w:val="005D32D1"/>
    <w:rsid w:val="005D37AA"/>
    <w:rsid w:val="005D3B03"/>
    <w:rsid w:val="005D4954"/>
    <w:rsid w:val="005D5A79"/>
    <w:rsid w:val="005D65DE"/>
    <w:rsid w:val="005D67AE"/>
    <w:rsid w:val="005D7B80"/>
    <w:rsid w:val="005E09E2"/>
    <w:rsid w:val="005E0CDD"/>
    <w:rsid w:val="005E0DF7"/>
    <w:rsid w:val="005E10E1"/>
    <w:rsid w:val="005E1967"/>
    <w:rsid w:val="005E3375"/>
    <w:rsid w:val="005E4BF4"/>
    <w:rsid w:val="005E5261"/>
    <w:rsid w:val="005E5415"/>
    <w:rsid w:val="005E570C"/>
    <w:rsid w:val="005E6956"/>
    <w:rsid w:val="005E6E0C"/>
    <w:rsid w:val="005E6F2D"/>
    <w:rsid w:val="005E73E3"/>
    <w:rsid w:val="005F02B7"/>
    <w:rsid w:val="005F08D1"/>
    <w:rsid w:val="005F0BC1"/>
    <w:rsid w:val="005F127F"/>
    <w:rsid w:val="005F1BE0"/>
    <w:rsid w:val="005F2451"/>
    <w:rsid w:val="005F2804"/>
    <w:rsid w:val="005F2A4A"/>
    <w:rsid w:val="005F2B55"/>
    <w:rsid w:val="005F2D3B"/>
    <w:rsid w:val="005F2E45"/>
    <w:rsid w:val="005F2FE8"/>
    <w:rsid w:val="005F421A"/>
    <w:rsid w:val="005F4E5E"/>
    <w:rsid w:val="005F524A"/>
    <w:rsid w:val="005F628D"/>
    <w:rsid w:val="005F62D5"/>
    <w:rsid w:val="00600128"/>
    <w:rsid w:val="00600566"/>
    <w:rsid w:val="00600D18"/>
    <w:rsid w:val="00601299"/>
    <w:rsid w:val="00601482"/>
    <w:rsid w:val="00601799"/>
    <w:rsid w:val="00601A74"/>
    <w:rsid w:val="00601AE5"/>
    <w:rsid w:val="00601D20"/>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39B"/>
    <w:rsid w:val="0064066F"/>
    <w:rsid w:val="00640918"/>
    <w:rsid w:val="0064130D"/>
    <w:rsid w:val="0064343F"/>
    <w:rsid w:val="00643526"/>
    <w:rsid w:val="00643E38"/>
    <w:rsid w:val="006447F3"/>
    <w:rsid w:val="006454FB"/>
    <w:rsid w:val="00645723"/>
    <w:rsid w:val="0064613B"/>
    <w:rsid w:val="00646A15"/>
    <w:rsid w:val="00647939"/>
    <w:rsid w:val="00647A58"/>
    <w:rsid w:val="00650BCC"/>
    <w:rsid w:val="00651B3F"/>
    <w:rsid w:val="00651D66"/>
    <w:rsid w:val="00653AF9"/>
    <w:rsid w:val="00654584"/>
    <w:rsid w:val="006557D1"/>
    <w:rsid w:val="00655C48"/>
    <w:rsid w:val="0065611C"/>
    <w:rsid w:val="00656387"/>
    <w:rsid w:val="00656A6A"/>
    <w:rsid w:val="00656A91"/>
    <w:rsid w:val="0065712D"/>
    <w:rsid w:val="0066008E"/>
    <w:rsid w:val="006608B4"/>
    <w:rsid w:val="00660B66"/>
    <w:rsid w:val="00660F9D"/>
    <w:rsid w:val="006617AC"/>
    <w:rsid w:val="00664672"/>
    <w:rsid w:val="0066478D"/>
    <w:rsid w:val="00665BC2"/>
    <w:rsid w:val="00665DA6"/>
    <w:rsid w:val="00666710"/>
    <w:rsid w:val="00666FD3"/>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0E6A"/>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5A9"/>
    <w:rsid w:val="006A2804"/>
    <w:rsid w:val="006A298E"/>
    <w:rsid w:val="006A2CB3"/>
    <w:rsid w:val="006A4E81"/>
    <w:rsid w:val="006A5CF5"/>
    <w:rsid w:val="006A671A"/>
    <w:rsid w:val="006A6F87"/>
    <w:rsid w:val="006A7FAB"/>
    <w:rsid w:val="006A7FD8"/>
    <w:rsid w:val="006B0114"/>
    <w:rsid w:val="006B15D6"/>
    <w:rsid w:val="006B2599"/>
    <w:rsid w:val="006B2C69"/>
    <w:rsid w:val="006B448A"/>
    <w:rsid w:val="006B46C5"/>
    <w:rsid w:val="006B47CA"/>
    <w:rsid w:val="006B51FB"/>
    <w:rsid w:val="006B591A"/>
    <w:rsid w:val="006B672A"/>
    <w:rsid w:val="006B752A"/>
    <w:rsid w:val="006C0C9F"/>
    <w:rsid w:val="006C1562"/>
    <w:rsid w:val="006C15DF"/>
    <w:rsid w:val="006C1AAE"/>
    <w:rsid w:val="006C2091"/>
    <w:rsid w:val="006C2757"/>
    <w:rsid w:val="006C2C78"/>
    <w:rsid w:val="006C2FCB"/>
    <w:rsid w:val="006C3078"/>
    <w:rsid w:val="006C3E29"/>
    <w:rsid w:val="006C4C09"/>
    <w:rsid w:val="006C5BBE"/>
    <w:rsid w:val="006C61AA"/>
    <w:rsid w:val="006C6340"/>
    <w:rsid w:val="006C6A46"/>
    <w:rsid w:val="006C715C"/>
    <w:rsid w:val="006C77DD"/>
    <w:rsid w:val="006D1823"/>
    <w:rsid w:val="006D19D2"/>
    <w:rsid w:val="006D1BA3"/>
    <w:rsid w:val="006D241A"/>
    <w:rsid w:val="006D2B1A"/>
    <w:rsid w:val="006D4665"/>
    <w:rsid w:val="006D5449"/>
    <w:rsid w:val="006D68C6"/>
    <w:rsid w:val="006D7502"/>
    <w:rsid w:val="006D7A3A"/>
    <w:rsid w:val="006E2380"/>
    <w:rsid w:val="006E268E"/>
    <w:rsid w:val="006E2EB3"/>
    <w:rsid w:val="006E38DB"/>
    <w:rsid w:val="006E3B4B"/>
    <w:rsid w:val="006E4AEF"/>
    <w:rsid w:val="006E763B"/>
    <w:rsid w:val="006E7E35"/>
    <w:rsid w:val="006F122E"/>
    <w:rsid w:val="006F1786"/>
    <w:rsid w:val="006F286C"/>
    <w:rsid w:val="006F292A"/>
    <w:rsid w:val="006F299C"/>
    <w:rsid w:val="006F2FCA"/>
    <w:rsid w:val="006F37B4"/>
    <w:rsid w:val="006F3D66"/>
    <w:rsid w:val="006F48CE"/>
    <w:rsid w:val="006F4CF5"/>
    <w:rsid w:val="006F6004"/>
    <w:rsid w:val="006F7C4F"/>
    <w:rsid w:val="00700597"/>
    <w:rsid w:val="00700AF2"/>
    <w:rsid w:val="00700FA7"/>
    <w:rsid w:val="007015CE"/>
    <w:rsid w:val="00701CE9"/>
    <w:rsid w:val="00703C39"/>
    <w:rsid w:val="00704F39"/>
    <w:rsid w:val="007052C0"/>
    <w:rsid w:val="00706000"/>
    <w:rsid w:val="00706151"/>
    <w:rsid w:val="0070631B"/>
    <w:rsid w:val="00706AC7"/>
    <w:rsid w:val="00706D2D"/>
    <w:rsid w:val="0070722B"/>
    <w:rsid w:val="0071075A"/>
    <w:rsid w:val="00712399"/>
    <w:rsid w:val="00714412"/>
    <w:rsid w:val="007149E6"/>
    <w:rsid w:val="00714A70"/>
    <w:rsid w:val="00715A8D"/>
    <w:rsid w:val="00715D54"/>
    <w:rsid w:val="00720DE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A4F"/>
    <w:rsid w:val="00731CD1"/>
    <w:rsid w:val="007344F7"/>
    <w:rsid w:val="00734518"/>
    <w:rsid w:val="00734560"/>
    <w:rsid w:val="0073538F"/>
    <w:rsid w:val="00735450"/>
    <w:rsid w:val="00735633"/>
    <w:rsid w:val="00735BD2"/>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6634"/>
    <w:rsid w:val="00757586"/>
    <w:rsid w:val="007579B5"/>
    <w:rsid w:val="00760367"/>
    <w:rsid w:val="007617E3"/>
    <w:rsid w:val="007618D0"/>
    <w:rsid w:val="00762893"/>
    <w:rsid w:val="00762F97"/>
    <w:rsid w:val="0076308D"/>
    <w:rsid w:val="0076484C"/>
    <w:rsid w:val="00764CAA"/>
    <w:rsid w:val="00766227"/>
    <w:rsid w:val="007702A2"/>
    <w:rsid w:val="00770B49"/>
    <w:rsid w:val="00770FE0"/>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675"/>
    <w:rsid w:val="0078552B"/>
    <w:rsid w:val="00785C90"/>
    <w:rsid w:val="00790794"/>
    <w:rsid w:val="007908C1"/>
    <w:rsid w:val="00791739"/>
    <w:rsid w:val="00791B70"/>
    <w:rsid w:val="00791FE4"/>
    <w:rsid w:val="007937F3"/>
    <w:rsid w:val="00795072"/>
    <w:rsid w:val="00796571"/>
    <w:rsid w:val="00796E7B"/>
    <w:rsid w:val="007A01CF"/>
    <w:rsid w:val="007A0BA5"/>
    <w:rsid w:val="007A0C16"/>
    <w:rsid w:val="007A12BE"/>
    <w:rsid w:val="007A15B2"/>
    <w:rsid w:val="007A18A1"/>
    <w:rsid w:val="007A1A46"/>
    <w:rsid w:val="007A22EB"/>
    <w:rsid w:val="007A291E"/>
    <w:rsid w:val="007A5BE0"/>
    <w:rsid w:val="007A5DE0"/>
    <w:rsid w:val="007A6167"/>
    <w:rsid w:val="007A6316"/>
    <w:rsid w:val="007A6549"/>
    <w:rsid w:val="007A70D4"/>
    <w:rsid w:val="007A71FD"/>
    <w:rsid w:val="007A7B0D"/>
    <w:rsid w:val="007B066D"/>
    <w:rsid w:val="007B2854"/>
    <w:rsid w:val="007B31AE"/>
    <w:rsid w:val="007B3220"/>
    <w:rsid w:val="007B3968"/>
    <w:rsid w:val="007B5FAB"/>
    <w:rsid w:val="007B60DD"/>
    <w:rsid w:val="007B61CB"/>
    <w:rsid w:val="007B6F1D"/>
    <w:rsid w:val="007C0EC8"/>
    <w:rsid w:val="007C18C5"/>
    <w:rsid w:val="007C1A76"/>
    <w:rsid w:val="007C1F9B"/>
    <w:rsid w:val="007C2569"/>
    <w:rsid w:val="007C299B"/>
    <w:rsid w:val="007C3105"/>
    <w:rsid w:val="007C37ED"/>
    <w:rsid w:val="007C39D3"/>
    <w:rsid w:val="007C4215"/>
    <w:rsid w:val="007C441E"/>
    <w:rsid w:val="007C4668"/>
    <w:rsid w:val="007C5AB2"/>
    <w:rsid w:val="007C621B"/>
    <w:rsid w:val="007C65A6"/>
    <w:rsid w:val="007C704E"/>
    <w:rsid w:val="007D0070"/>
    <w:rsid w:val="007D2785"/>
    <w:rsid w:val="007D44D4"/>
    <w:rsid w:val="007D543C"/>
    <w:rsid w:val="007D57AE"/>
    <w:rsid w:val="007D5D9A"/>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D6A"/>
    <w:rsid w:val="007E70CA"/>
    <w:rsid w:val="007E7735"/>
    <w:rsid w:val="007F01A3"/>
    <w:rsid w:val="007F037F"/>
    <w:rsid w:val="007F2271"/>
    <w:rsid w:val="007F3924"/>
    <w:rsid w:val="007F3C85"/>
    <w:rsid w:val="007F58C3"/>
    <w:rsid w:val="007F6A52"/>
    <w:rsid w:val="007F7C32"/>
    <w:rsid w:val="008001A4"/>
    <w:rsid w:val="00800A97"/>
    <w:rsid w:val="00800D10"/>
    <w:rsid w:val="00802512"/>
    <w:rsid w:val="008031E8"/>
    <w:rsid w:val="0080359C"/>
    <w:rsid w:val="00805032"/>
    <w:rsid w:val="00805E82"/>
    <w:rsid w:val="00806059"/>
    <w:rsid w:val="0080643C"/>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16FD7"/>
    <w:rsid w:val="00820993"/>
    <w:rsid w:val="008218A2"/>
    <w:rsid w:val="00823650"/>
    <w:rsid w:val="00823895"/>
    <w:rsid w:val="008246AD"/>
    <w:rsid w:val="00825E0C"/>
    <w:rsid w:val="00825F01"/>
    <w:rsid w:val="0082720B"/>
    <w:rsid w:val="00827A99"/>
    <w:rsid w:val="0083029A"/>
    <w:rsid w:val="008307FF"/>
    <w:rsid w:val="00830B77"/>
    <w:rsid w:val="008313CA"/>
    <w:rsid w:val="00831D2E"/>
    <w:rsid w:val="00832375"/>
    <w:rsid w:val="00833207"/>
    <w:rsid w:val="0083455E"/>
    <w:rsid w:val="00835566"/>
    <w:rsid w:val="00835BBB"/>
    <w:rsid w:val="00836981"/>
    <w:rsid w:val="008373BD"/>
    <w:rsid w:val="00837D11"/>
    <w:rsid w:val="00840312"/>
    <w:rsid w:val="00840B17"/>
    <w:rsid w:val="008412F6"/>
    <w:rsid w:val="00841625"/>
    <w:rsid w:val="00842A1A"/>
    <w:rsid w:val="00843010"/>
    <w:rsid w:val="00843D36"/>
    <w:rsid w:val="00843E58"/>
    <w:rsid w:val="00844616"/>
    <w:rsid w:val="008451C5"/>
    <w:rsid w:val="00846A2A"/>
    <w:rsid w:val="00846B1E"/>
    <w:rsid w:val="00847BCE"/>
    <w:rsid w:val="00847CA6"/>
    <w:rsid w:val="0085024F"/>
    <w:rsid w:val="00850258"/>
    <w:rsid w:val="00850D93"/>
    <w:rsid w:val="00850E46"/>
    <w:rsid w:val="00850EC8"/>
    <w:rsid w:val="00851E20"/>
    <w:rsid w:val="00852C36"/>
    <w:rsid w:val="00853143"/>
    <w:rsid w:val="00853332"/>
    <w:rsid w:val="00853C28"/>
    <w:rsid w:val="00854F59"/>
    <w:rsid w:val="00854F7A"/>
    <w:rsid w:val="00855596"/>
    <w:rsid w:val="008557D0"/>
    <w:rsid w:val="00855DF0"/>
    <w:rsid w:val="00856919"/>
    <w:rsid w:val="00857032"/>
    <w:rsid w:val="00857212"/>
    <w:rsid w:val="00857778"/>
    <w:rsid w:val="008606F7"/>
    <w:rsid w:val="00860FFF"/>
    <w:rsid w:val="00861739"/>
    <w:rsid w:val="0086206C"/>
    <w:rsid w:val="00862572"/>
    <w:rsid w:val="00862634"/>
    <w:rsid w:val="0086394F"/>
    <w:rsid w:val="00865A8B"/>
    <w:rsid w:val="00865CD7"/>
    <w:rsid w:val="00866092"/>
    <w:rsid w:val="008678ED"/>
    <w:rsid w:val="00867AFC"/>
    <w:rsid w:val="0087063C"/>
    <w:rsid w:val="0087089A"/>
    <w:rsid w:val="00870CD1"/>
    <w:rsid w:val="00872DE2"/>
    <w:rsid w:val="00873947"/>
    <w:rsid w:val="00877532"/>
    <w:rsid w:val="008778C7"/>
    <w:rsid w:val="00877A64"/>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77B1"/>
    <w:rsid w:val="0089039F"/>
    <w:rsid w:val="00891169"/>
    <w:rsid w:val="00891A37"/>
    <w:rsid w:val="00891A53"/>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204D"/>
    <w:rsid w:val="008B3B28"/>
    <w:rsid w:val="008B3F39"/>
    <w:rsid w:val="008B41EC"/>
    <w:rsid w:val="008B5339"/>
    <w:rsid w:val="008B5508"/>
    <w:rsid w:val="008B5C6F"/>
    <w:rsid w:val="008B77DC"/>
    <w:rsid w:val="008C0C5E"/>
    <w:rsid w:val="008C0FBF"/>
    <w:rsid w:val="008C260C"/>
    <w:rsid w:val="008C31A6"/>
    <w:rsid w:val="008C4017"/>
    <w:rsid w:val="008C71E5"/>
    <w:rsid w:val="008C7500"/>
    <w:rsid w:val="008D09F3"/>
    <w:rsid w:val="008D0C12"/>
    <w:rsid w:val="008D1C94"/>
    <w:rsid w:val="008D1FAC"/>
    <w:rsid w:val="008D23CC"/>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549"/>
    <w:rsid w:val="008E265B"/>
    <w:rsid w:val="008E26EF"/>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3B72"/>
    <w:rsid w:val="008F4DEA"/>
    <w:rsid w:val="008F4FF9"/>
    <w:rsid w:val="008F52AF"/>
    <w:rsid w:val="008F5BAE"/>
    <w:rsid w:val="008F618A"/>
    <w:rsid w:val="008F6FF6"/>
    <w:rsid w:val="008F79A2"/>
    <w:rsid w:val="0090001C"/>
    <w:rsid w:val="009003E6"/>
    <w:rsid w:val="00900908"/>
    <w:rsid w:val="00900F21"/>
    <w:rsid w:val="009023D7"/>
    <w:rsid w:val="00902B69"/>
    <w:rsid w:val="00902DA6"/>
    <w:rsid w:val="00903890"/>
    <w:rsid w:val="00903D47"/>
    <w:rsid w:val="00903E98"/>
    <w:rsid w:val="009040C8"/>
    <w:rsid w:val="009045BD"/>
    <w:rsid w:val="00904C1D"/>
    <w:rsid w:val="00904D2C"/>
    <w:rsid w:val="009074CD"/>
    <w:rsid w:val="00912EEC"/>
    <w:rsid w:val="0091372E"/>
    <w:rsid w:val="00913802"/>
    <w:rsid w:val="00916C1A"/>
    <w:rsid w:val="0091769F"/>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1AE3"/>
    <w:rsid w:val="0093583B"/>
    <w:rsid w:val="00935CE8"/>
    <w:rsid w:val="0093625E"/>
    <w:rsid w:val="00936D43"/>
    <w:rsid w:val="009379B2"/>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547E"/>
    <w:rsid w:val="00955EC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79E5"/>
    <w:rsid w:val="00967A44"/>
    <w:rsid w:val="009703E3"/>
    <w:rsid w:val="0097093F"/>
    <w:rsid w:val="00970C39"/>
    <w:rsid w:val="009716D0"/>
    <w:rsid w:val="009721CB"/>
    <w:rsid w:val="00973912"/>
    <w:rsid w:val="00973F07"/>
    <w:rsid w:val="00974485"/>
    <w:rsid w:val="00975489"/>
    <w:rsid w:val="00977FFE"/>
    <w:rsid w:val="009800C2"/>
    <w:rsid w:val="0098022D"/>
    <w:rsid w:val="0098059F"/>
    <w:rsid w:val="009805A9"/>
    <w:rsid w:val="00981C5F"/>
    <w:rsid w:val="00981FEB"/>
    <w:rsid w:val="00983A48"/>
    <w:rsid w:val="00983AF5"/>
    <w:rsid w:val="00983E43"/>
    <w:rsid w:val="00984E4F"/>
    <w:rsid w:val="009850EE"/>
    <w:rsid w:val="00985A38"/>
    <w:rsid w:val="00985BCD"/>
    <w:rsid w:val="00985F59"/>
    <w:rsid w:val="00986C64"/>
    <w:rsid w:val="00986F0D"/>
    <w:rsid w:val="009871B2"/>
    <w:rsid w:val="00987808"/>
    <w:rsid w:val="009878F4"/>
    <w:rsid w:val="00987FA5"/>
    <w:rsid w:val="0099036E"/>
    <w:rsid w:val="00991CBE"/>
    <w:rsid w:val="009935D3"/>
    <w:rsid w:val="00993A73"/>
    <w:rsid w:val="00993B63"/>
    <w:rsid w:val="00993ECF"/>
    <w:rsid w:val="009948B6"/>
    <w:rsid w:val="00996A11"/>
    <w:rsid w:val="00996CE6"/>
    <w:rsid w:val="00997074"/>
    <w:rsid w:val="00997A3C"/>
    <w:rsid w:val="009A0B06"/>
    <w:rsid w:val="009A1C40"/>
    <w:rsid w:val="009A301D"/>
    <w:rsid w:val="009A34F8"/>
    <w:rsid w:val="009A3E75"/>
    <w:rsid w:val="009A4253"/>
    <w:rsid w:val="009A4EE6"/>
    <w:rsid w:val="009A54F2"/>
    <w:rsid w:val="009A5588"/>
    <w:rsid w:val="009A57A4"/>
    <w:rsid w:val="009A59CB"/>
    <w:rsid w:val="009A5BA7"/>
    <w:rsid w:val="009A7228"/>
    <w:rsid w:val="009A74E9"/>
    <w:rsid w:val="009A78F0"/>
    <w:rsid w:val="009A7A1F"/>
    <w:rsid w:val="009A7EED"/>
    <w:rsid w:val="009B0CA9"/>
    <w:rsid w:val="009B14C0"/>
    <w:rsid w:val="009B16E4"/>
    <w:rsid w:val="009B193F"/>
    <w:rsid w:val="009B19B8"/>
    <w:rsid w:val="009B2432"/>
    <w:rsid w:val="009B34B5"/>
    <w:rsid w:val="009B4DAE"/>
    <w:rsid w:val="009B5F7F"/>
    <w:rsid w:val="009B65FC"/>
    <w:rsid w:val="009B6C79"/>
    <w:rsid w:val="009B7558"/>
    <w:rsid w:val="009B7CD4"/>
    <w:rsid w:val="009C069E"/>
    <w:rsid w:val="009C0BBD"/>
    <w:rsid w:val="009C1CF6"/>
    <w:rsid w:val="009C2F31"/>
    <w:rsid w:val="009C3424"/>
    <w:rsid w:val="009C4CE1"/>
    <w:rsid w:val="009C6BF4"/>
    <w:rsid w:val="009C6D41"/>
    <w:rsid w:val="009D0806"/>
    <w:rsid w:val="009D148C"/>
    <w:rsid w:val="009D158C"/>
    <w:rsid w:val="009D19DA"/>
    <w:rsid w:val="009D1F25"/>
    <w:rsid w:val="009D3401"/>
    <w:rsid w:val="009D416A"/>
    <w:rsid w:val="009D4408"/>
    <w:rsid w:val="009D497B"/>
    <w:rsid w:val="009D4B9D"/>
    <w:rsid w:val="009D5337"/>
    <w:rsid w:val="009D5408"/>
    <w:rsid w:val="009D636B"/>
    <w:rsid w:val="009D6820"/>
    <w:rsid w:val="009D6F4B"/>
    <w:rsid w:val="009D728A"/>
    <w:rsid w:val="009D735B"/>
    <w:rsid w:val="009D74A4"/>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19F7"/>
    <w:rsid w:val="009F287B"/>
    <w:rsid w:val="009F331E"/>
    <w:rsid w:val="009F48D0"/>
    <w:rsid w:val="009F776B"/>
    <w:rsid w:val="00A00BC8"/>
    <w:rsid w:val="00A01B69"/>
    <w:rsid w:val="00A03892"/>
    <w:rsid w:val="00A04187"/>
    <w:rsid w:val="00A04821"/>
    <w:rsid w:val="00A04C3E"/>
    <w:rsid w:val="00A06CBA"/>
    <w:rsid w:val="00A07401"/>
    <w:rsid w:val="00A076B4"/>
    <w:rsid w:val="00A118EC"/>
    <w:rsid w:val="00A125F5"/>
    <w:rsid w:val="00A14290"/>
    <w:rsid w:val="00A1493A"/>
    <w:rsid w:val="00A164D7"/>
    <w:rsid w:val="00A17582"/>
    <w:rsid w:val="00A1775E"/>
    <w:rsid w:val="00A17A38"/>
    <w:rsid w:val="00A2108B"/>
    <w:rsid w:val="00A2138E"/>
    <w:rsid w:val="00A2140A"/>
    <w:rsid w:val="00A218FB"/>
    <w:rsid w:val="00A21B75"/>
    <w:rsid w:val="00A221D2"/>
    <w:rsid w:val="00A22BE6"/>
    <w:rsid w:val="00A23450"/>
    <w:rsid w:val="00A23461"/>
    <w:rsid w:val="00A24018"/>
    <w:rsid w:val="00A24063"/>
    <w:rsid w:val="00A24A67"/>
    <w:rsid w:val="00A25134"/>
    <w:rsid w:val="00A26D68"/>
    <w:rsid w:val="00A27D1B"/>
    <w:rsid w:val="00A27DCC"/>
    <w:rsid w:val="00A3028A"/>
    <w:rsid w:val="00A317D9"/>
    <w:rsid w:val="00A31ACC"/>
    <w:rsid w:val="00A320D0"/>
    <w:rsid w:val="00A3299A"/>
    <w:rsid w:val="00A3315A"/>
    <w:rsid w:val="00A333FF"/>
    <w:rsid w:val="00A347E7"/>
    <w:rsid w:val="00A3482C"/>
    <w:rsid w:val="00A34FE7"/>
    <w:rsid w:val="00A356E1"/>
    <w:rsid w:val="00A3640C"/>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4E6D"/>
    <w:rsid w:val="00A565AC"/>
    <w:rsid w:val="00A567DB"/>
    <w:rsid w:val="00A57B01"/>
    <w:rsid w:val="00A60112"/>
    <w:rsid w:val="00A606AC"/>
    <w:rsid w:val="00A639E3"/>
    <w:rsid w:val="00A6545D"/>
    <w:rsid w:val="00A65BE8"/>
    <w:rsid w:val="00A66228"/>
    <w:rsid w:val="00A709F4"/>
    <w:rsid w:val="00A72F2F"/>
    <w:rsid w:val="00A73E2F"/>
    <w:rsid w:val="00A73EF9"/>
    <w:rsid w:val="00A7553A"/>
    <w:rsid w:val="00A76372"/>
    <w:rsid w:val="00A772D2"/>
    <w:rsid w:val="00A779B2"/>
    <w:rsid w:val="00A779E0"/>
    <w:rsid w:val="00A77A23"/>
    <w:rsid w:val="00A80C35"/>
    <w:rsid w:val="00A80C63"/>
    <w:rsid w:val="00A81BA4"/>
    <w:rsid w:val="00A82CEE"/>
    <w:rsid w:val="00A8334C"/>
    <w:rsid w:val="00A83DA2"/>
    <w:rsid w:val="00A84248"/>
    <w:rsid w:val="00A84C40"/>
    <w:rsid w:val="00A84CC7"/>
    <w:rsid w:val="00A86CA0"/>
    <w:rsid w:val="00A86D7B"/>
    <w:rsid w:val="00A8750B"/>
    <w:rsid w:val="00A875FA"/>
    <w:rsid w:val="00A87B98"/>
    <w:rsid w:val="00A87C31"/>
    <w:rsid w:val="00A9012D"/>
    <w:rsid w:val="00A90900"/>
    <w:rsid w:val="00A90F2A"/>
    <w:rsid w:val="00A94F58"/>
    <w:rsid w:val="00A9565E"/>
    <w:rsid w:val="00A9652E"/>
    <w:rsid w:val="00A9670D"/>
    <w:rsid w:val="00A96ACC"/>
    <w:rsid w:val="00A96C81"/>
    <w:rsid w:val="00A9713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1DD4"/>
    <w:rsid w:val="00AB2901"/>
    <w:rsid w:val="00AB2B18"/>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3610"/>
    <w:rsid w:val="00AC5FB0"/>
    <w:rsid w:val="00AC6A28"/>
    <w:rsid w:val="00AC6F19"/>
    <w:rsid w:val="00AC7B66"/>
    <w:rsid w:val="00AD003D"/>
    <w:rsid w:val="00AD008B"/>
    <w:rsid w:val="00AD01B3"/>
    <w:rsid w:val="00AD1EDE"/>
    <w:rsid w:val="00AD2074"/>
    <w:rsid w:val="00AD2638"/>
    <w:rsid w:val="00AD2A44"/>
    <w:rsid w:val="00AD4B3F"/>
    <w:rsid w:val="00AD4F18"/>
    <w:rsid w:val="00AD5DC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7F2"/>
    <w:rsid w:val="00AF0E3C"/>
    <w:rsid w:val="00AF0F20"/>
    <w:rsid w:val="00AF1866"/>
    <w:rsid w:val="00AF2B78"/>
    <w:rsid w:val="00AF2C43"/>
    <w:rsid w:val="00AF381B"/>
    <w:rsid w:val="00AF3B65"/>
    <w:rsid w:val="00AF5037"/>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667"/>
    <w:rsid w:val="00B26B87"/>
    <w:rsid w:val="00B27700"/>
    <w:rsid w:val="00B307D6"/>
    <w:rsid w:val="00B30867"/>
    <w:rsid w:val="00B316DA"/>
    <w:rsid w:val="00B31746"/>
    <w:rsid w:val="00B31FEB"/>
    <w:rsid w:val="00B331DB"/>
    <w:rsid w:val="00B33B7E"/>
    <w:rsid w:val="00B33F42"/>
    <w:rsid w:val="00B355C3"/>
    <w:rsid w:val="00B357E8"/>
    <w:rsid w:val="00B35801"/>
    <w:rsid w:val="00B35A9A"/>
    <w:rsid w:val="00B3688A"/>
    <w:rsid w:val="00B36905"/>
    <w:rsid w:val="00B3707E"/>
    <w:rsid w:val="00B400C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72F"/>
    <w:rsid w:val="00B51C37"/>
    <w:rsid w:val="00B527B0"/>
    <w:rsid w:val="00B52971"/>
    <w:rsid w:val="00B530D8"/>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1F22"/>
    <w:rsid w:val="00B62789"/>
    <w:rsid w:val="00B62D1F"/>
    <w:rsid w:val="00B62E1C"/>
    <w:rsid w:val="00B63DEA"/>
    <w:rsid w:val="00B642A9"/>
    <w:rsid w:val="00B65E38"/>
    <w:rsid w:val="00B65E88"/>
    <w:rsid w:val="00B664A6"/>
    <w:rsid w:val="00B66520"/>
    <w:rsid w:val="00B66E3F"/>
    <w:rsid w:val="00B670D6"/>
    <w:rsid w:val="00B67A40"/>
    <w:rsid w:val="00B67E53"/>
    <w:rsid w:val="00B70053"/>
    <w:rsid w:val="00B70737"/>
    <w:rsid w:val="00B707B9"/>
    <w:rsid w:val="00B70878"/>
    <w:rsid w:val="00B70CE5"/>
    <w:rsid w:val="00B70EFD"/>
    <w:rsid w:val="00B72AAC"/>
    <w:rsid w:val="00B733CE"/>
    <w:rsid w:val="00B737CC"/>
    <w:rsid w:val="00B746DC"/>
    <w:rsid w:val="00B74EEA"/>
    <w:rsid w:val="00B75A53"/>
    <w:rsid w:val="00B77E35"/>
    <w:rsid w:val="00B8124C"/>
    <w:rsid w:val="00B81E64"/>
    <w:rsid w:val="00B82E70"/>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64A1"/>
    <w:rsid w:val="00B96CBA"/>
    <w:rsid w:val="00B96F86"/>
    <w:rsid w:val="00B9755B"/>
    <w:rsid w:val="00BA040B"/>
    <w:rsid w:val="00BA0507"/>
    <w:rsid w:val="00BA0978"/>
    <w:rsid w:val="00BA0A94"/>
    <w:rsid w:val="00BA15A8"/>
    <w:rsid w:val="00BA18CF"/>
    <w:rsid w:val="00BA2366"/>
    <w:rsid w:val="00BA2C54"/>
    <w:rsid w:val="00BA2FF2"/>
    <w:rsid w:val="00BA4FEA"/>
    <w:rsid w:val="00BA51F4"/>
    <w:rsid w:val="00BA5296"/>
    <w:rsid w:val="00BA726B"/>
    <w:rsid w:val="00BA737F"/>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6B5A"/>
    <w:rsid w:val="00BC718F"/>
    <w:rsid w:val="00BD03BD"/>
    <w:rsid w:val="00BD0598"/>
    <w:rsid w:val="00BD0AE1"/>
    <w:rsid w:val="00BD2D9B"/>
    <w:rsid w:val="00BD4A13"/>
    <w:rsid w:val="00BD530C"/>
    <w:rsid w:val="00BD536A"/>
    <w:rsid w:val="00BD58BC"/>
    <w:rsid w:val="00BD6776"/>
    <w:rsid w:val="00BD6D89"/>
    <w:rsid w:val="00BD725A"/>
    <w:rsid w:val="00BE0A6A"/>
    <w:rsid w:val="00BE11C6"/>
    <w:rsid w:val="00BE187E"/>
    <w:rsid w:val="00BE24CC"/>
    <w:rsid w:val="00BE2BF8"/>
    <w:rsid w:val="00BE2E44"/>
    <w:rsid w:val="00BE362E"/>
    <w:rsid w:val="00BE6647"/>
    <w:rsid w:val="00BF02EA"/>
    <w:rsid w:val="00BF0861"/>
    <w:rsid w:val="00BF0DD6"/>
    <w:rsid w:val="00BF3061"/>
    <w:rsid w:val="00BF42DD"/>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2BE"/>
    <w:rsid w:val="00C1088F"/>
    <w:rsid w:val="00C10FEE"/>
    <w:rsid w:val="00C11825"/>
    <w:rsid w:val="00C11B05"/>
    <w:rsid w:val="00C12478"/>
    <w:rsid w:val="00C129F5"/>
    <w:rsid w:val="00C12A7C"/>
    <w:rsid w:val="00C1443B"/>
    <w:rsid w:val="00C150F9"/>
    <w:rsid w:val="00C15C83"/>
    <w:rsid w:val="00C15CE5"/>
    <w:rsid w:val="00C15F4D"/>
    <w:rsid w:val="00C16FDF"/>
    <w:rsid w:val="00C17F69"/>
    <w:rsid w:val="00C214D9"/>
    <w:rsid w:val="00C224C1"/>
    <w:rsid w:val="00C22960"/>
    <w:rsid w:val="00C23166"/>
    <w:rsid w:val="00C235EA"/>
    <w:rsid w:val="00C23806"/>
    <w:rsid w:val="00C24591"/>
    <w:rsid w:val="00C2459B"/>
    <w:rsid w:val="00C250A1"/>
    <w:rsid w:val="00C25739"/>
    <w:rsid w:val="00C2582B"/>
    <w:rsid w:val="00C2685E"/>
    <w:rsid w:val="00C30F06"/>
    <w:rsid w:val="00C32371"/>
    <w:rsid w:val="00C32B4A"/>
    <w:rsid w:val="00C33233"/>
    <w:rsid w:val="00C35222"/>
    <w:rsid w:val="00C362DE"/>
    <w:rsid w:val="00C36672"/>
    <w:rsid w:val="00C40AA0"/>
    <w:rsid w:val="00C41939"/>
    <w:rsid w:val="00C421EC"/>
    <w:rsid w:val="00C4364B"/>
    <w:rsid w:val="00C43F14"/>
    <w:rsid w:val="00C44606"/>
    <w:rsid w:val="00C450D0"/>
    <w:rsid w:val="00C46322"/>
    <w:rsid w:val="00C4653D"/>
    <w:rsid w:val="00C467CE"/>
    <w:rsid w:val="00C47B7B"/>
    <w:rsid w:val="00C508BD"/>
    <w:rsid w:val="00C5103A"/>
    <w:rsid w:val="00C5238B"/>
    <w:rsid w:val="00C523A8"/>
    <w:rsid w:val="00C53ACF"/>
    <w:rsid w:val="00C55484"/>
    <w:rsid w:val="00C555B5"/>
    <w:rsid w:val="00C559B5"/>
    <w:rsid w:val="00C55E37"/>
    <w:rsid w:val="00C56530"/>
    <w:rsid w:val="00C56DBE"/>
    <w:rsid w:val="00C57680"/>
    <w:rsid w:val="00C60E34"/>
    <w:rsid w:val="00C623EF"/>
    <w:rsid w:val="00C62B58"/>
    <w:rsid w:val="00C62C81"/>
    <w:rsid w:val="00C63151"/>
    <w:rsid w:val="00C63DAE"/>
    <w:rsid w:val="00C64341"/>
    <w:rsid w:val="00C65AE8"/>
    <w:rsid w:val="00C660B6"/>
    <w:rsid w:val="00C66305"/>
    <w:rsid w:val="00C67784"/>
    <w:rsid w:val="00C67C5E"/>
    <w:rsid w:val="00C67CA1"/>
    <w:rsid w:val="00C67E9F"/>
    <w:rsid w:val="00C714B7"/>
    <w:rsid w:val="00C72BBD"/>
    <w:rsid w:val="00C732E0"/>
    <w:rsid w:val="00C737A5"/>
    <w:rsid w:val="00C74C16"/>
    <w:rsid w:val="00C74C39"/>
    <w:rsid w:val="00C765CF"/>
    <w:rsid w:val="00C76836"/>
    <w:rsid w:val="00C76C10"/>
    <w:rsid w:val="00C771EE"/>
    <w:rsid w:val="00C80A05"/>
    <w:rsid w:val="00C80C18"/>
    <w:rsid w:val="00C811EE"/>
    <w:rsid w:val="00C817AB"/>
    <w:rsid w:val="00C83531"/>
    <w:rsid w:val="00C83CAD"/>
    <w:rsid w:val="00C83EEA"/>
    <w:rsid w:val="00C84DF7"/>
    <w:rsid w:val="00C859D9"/>
    <w:rsid w:val="00C86050"/>
    <w:rsid w:val="00C861FE"/>
    <w:rsid w:val="00C86B0E"/>
    <w:rsid w:val="00C90426"/>
    <w:rsid w:val="00C914FC"/>
    <w:rsid w:val="00C91CDD"/>
    <w:rsid w:val="00C91EFF"/>
    <w:rsid w:val="00C92F66"/>
    <w:rsid w:val="00C94928"/>
    <w:rsid w:val="00C9514F"/>
    <w:rsid w:val="00C9660E"/>
    <w:rsid w:val="00C96E62"/>
    <w:rsid w:val="00C96F24"/>
    <w:rsid w:val="00C9702A"/>
    <w:rsid w:val="00CA0561"/>
    <w:rsid w:val="00CA1F8A"/>
    <w:rsid w:val="00CA2EE4"/>
    <w:rsid w:val="00CA3956"/>
    <w:rsid w:val="00CA43BA"/>
    <w:rsid w:val="00CA4F50"/>
    <w:rsid w:val="00CA6ECF"/>
    <w:rsid w:val="00CA708E"/>
    <w:rsid w:val="00CB1958"/>
    <w:rsid w:val="00CB1A2A"/>
    <w:rsid w:val="00CB2926"/>
    <w:rsid w:val="00CB2942"/>
    <w:rsid w:val="00CB39F0"/>
    <w:rsid w:val="00CB4F0D"/>
    <w:rsid w:val="00CB54BA"/>
    <w:rsid w:val="00CB5626"/>
    <w:rsid w:val="00CB722C"/>
    <w:rsid w:val="00CC0A67"/>
    <w:rsid w:val="00CC5A98"/>
    <w:rsid w:val="00CC640D"/>
    <w:rsid w:val="00CC675C"/>
    <w:rsid w:val="00CC6C88"/>
    <w:rsid w:val="00CC7515"/>
    <w:rsid w:val="00CC7CEC"/>
    <w:rsid w:val="00CD0509"/>
    <w:rsid w:val="00CD083F"/>
    <w:rsid w:val="00CD08BB"/>
    <w:rsid w:val="00CD139E"/>
    <w:rsid w:val="00CD23DA"/>
    <w:rsid w:val="00CD263A"/>
    <w:rsid w:val="00CD2794"/>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DEA"/>
    <w:rsid w:val="00D07C7D"/>
    <w:rsid w:val="00D10460"/>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AFC"/>
    <w:rsid w:val="00D20E08"/>
    <w:rsid w:val="00D2199C"/>
    <w:rsid w:val="00D22CDE"/>
    <w:rsid w:val="00D241D1"/>
    <w:rsid w:val="00D24362"/>
    <w:rsid w:val="00D24F18"/>
    <w:rsid w:val="00D255EF"/>
    <w:rsid w:val="00D25AB3"/>
    <w:rsid w:val="00D25C47"/>
    <w:rsid w:val="00D265DB"/>
    <w:rsid w:val="00D26AE8"/>
    <w:rsid w:val="00D26DDE"/>
    <w:rsid w:val="00D30185"/>
    <w:rsid w:val="00D312A4"/>
    <w:rsid w:val="00D316C7"/>
    <w:rsid w:val="00D319EB"/>
    <w:rsid w:val="00D32EF0"/>
    <w:rsid w:val="00D334D0"/>
    <w:rsid w:val="00D33AAB"/>
    <w:rsid w:val="00D33E7F"/>
    <w:rsid w:val="00D34AC8"/>
    <w:rsid w:val="00D3537A"/>
    <w:rsid w:val="00D35AA6"/>
    <w:rsid w:val="00D35AD6"/>
    <w:rsid w:val="00D35F6D"/>
    <w:rsid w:val="00D40010"/>
    <w:rsid w:val="00D41DCC"/>
    <w:rsid w:val="00D433A0"/>
    <w:rsid w:val="00D43A80"/>
    <w:rsid w:val="00D445AE"/>
    <w:rsid w:val="00D44BAB"/>
    <w:rsid w:val="00D45576"/>
    <w:rsid w:val="00D45EB5"/>
    <w:rsid w:val="00D46B94"/>
    <w:rsid w:val="00D470B8"/>
    <w:rsid w:val="00D471A1"/>
    <w:rsid w:val="00D50D74"/>
    <w:rsid w:val="00D51A94"/>
    <w:rsid w:val="00D51CF7"/>
    <w:rsid w:val="00D54096"/>
    <w:rsid w:val="00D543AA"/>
    <w:rsid w:val="00D5483E"/>
    <w:rsid w:val="00D54923"/>
    <w:rsid w:val="00D54C25"/>
    <w:rsid w:val="00D54DE3"/>
    <w:rsid w:val="00D55836"/>
    <w:rsid w:val="00D55C4F"/>
    <w:rsid w:val="00D55C8E"/>
    <w:rsid w:val="00D55E2F"/>
    <w:rsid w:val="00D56538"/>
    <w:rsid w:val="00D56AD5"/>
    <w:rsid w:val="00D56E33"/>
    <w:rsid w:val="00D57B13"/>
    <w:rsid w:val="00D60C61"/>
    <w:rsid w:val="00D61B9F"/>
    <w:rsid w:val="00D623FF"/>
    <w:rsid w:val="00D63846"/>
    <w:rsid w:val="00D63C68"/>
    <w:rsid w:val="00D648F8"/>
    <w:rsid w:val="00D64D80"/>
    <w:rsid w:val="00D65781"/>
    <w:rsid w:val="00D65FCC"/>
    <w:rsid w:val="00D6643D"/>
    <w:rsid w:val="00D672D1"/>
    <w:rsid w:val="00D701C5"/>
    <w:rsid w:val="00D71931"/>
    <w:rsid w:val="00D73049"/>
    <w:rsid w:val="00D735C4"/>
    <w:rsid w:val="00D737C6"/>
    <w:rsid w:val="00D73882"/>
    <w:rsid w:val="00D73A3B"/>
    <w:rsid w:val="00D73B9D"/>
    <w:rsid w:val="00D73E46"/>
    <w:rsid w:val="00D7533E"/>
    <w:rsid w:val="00D766AB"/>
    <w:rsid w:val="00D767CB"/>
    <w:rsid w:val="00D76BD2"/>
    <w:rsid w:val="00D80888"/>
    <w:rsid w:val="00D80D9B"/>
    <w:rsid w:val="00D810F9"/>
    <w:rsid w:val="00D81874"/>
    <w:rsid w:val="00D81C02"/>
    <w:rsid w:val="00D82085"/>
    <w:rsid w:val="00D820AE"/>
    <w:rsid w:val="00D82575"/>
    <w:rsid w:val="00D82607"/>
    <w:rsid w:val="00D828F6"/>
    <w:rsid w:val="00D82992"/>
    <w:rsid w:val="00D82F0B"/>
    <w:rsid w:val="00D842A9"/>
    <w:rsid w:val="00D8462A"/>
    <w:rsid w:val="00D8489D"/>
    <w:rsid w:val="00D84EC4"/>
    <w:rsid w:val="00D858FE"/>
    <w:rsid w:val="00D86472"/>
    <w:rsid w:val="00D86A49"/>
    <w:rsid w:val="00D86B7E"/>
    <w:rsid w:val="00D8730F"/>
    <w:rsid w:val="00D903AF"/>
    <w:rsid w:val="00D93FFC"/>
    <w:rsid w:val="00D94832"/>
    <w:rsid w:val="00D94F39"/>
    <w:rsid w:val="00D95716"/>
    <w:rsid w:val="00D95E9E"/>
    <w:rsid w:val="00D962CB"/>
    <w:rsid w:val="00D97F25"/>
    <w:rsid w:val="00DA131A"/>
    <w:rsid w:val="00DA2A29"/>
    <w:rsid w:val="00DA34B8"/>
    <w:rsid w:val="00DA41D7"/>
    <w:rsid w:val="00DA4366"/>
    <w:rsid w:val="00DA4770"/>
    <w:rsid w:val="00DA4869"/>
    <w:rsid w:val="00DA50A1"/>
    <w:rsid w:val="00DA5C2D"/>
    <w:rsid w:val="00DA61CF"/>
    <w:rsid w:val="00DA63F1"/>
    <w:rsid w:val="00DA64BB"/>
    <w:rsid w:val="00DA68A4"/>
    <w:rsid w:val="00DA69E0"/>
    <w:rsid w:val="00DA7506"/>
    <w:rsid w:val="00DB072C"/>
    <w:rsid w:val="00DB11AD"/>
    <w:rsid w:val="00DB197B"/>
    <w:rsid w:val="00DB2146"/>
    <w:rsid w:val="00DB2BD4"/>
    <w:rsid w:val="00DB2D0E"/>
    <w:rsid w:val="00DB3F62"/>
    <w:rsid w:val="00DB420D"/>
    <w:rsid w:val="00DB728D"/>
    <w:rsid w:val="00DC06E0"/>
    <w:rsid w:val="00DC176D"/>
    <w:rsid w:val="00DC24C8"/>
    <w:rsid w:val="00DC2564"/>
    <w:rsid w:val="00DC26D3"/>
    <w:rsid w:val="00DC5775"/>
    <w:rsid w:val="00DC6295"/>
    <w:rsid w:val="00DC6951"/>
    <w:rsid w:val="00DC6D49"/>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1460"/>
    <w:rsid w:val="00DE1F29"/>
    <w:rsid w:val="00DE1FD0"/>
    <w:rsid w:val="00DE2483"/>
    <w:rsid w:val="00DE2BD0"/>
    <w:rsid w:val="00DE2EA0"/>
    <w:rsid w:val="00DE41E0"/>
    <w:rsid w:val="00DE46E7"/>
    <w:rsid w:val="00DE5BDB"/>
    <w:rsid w:val="00DE7929"/>
    <w:rsid w:val="00DE7CFF"/>
    <w:rsid w:val="00DE7D01"/>
    <w:rsid w:val="00DF0267"/>
    <w:rsid w:val="00DF08F9"/>
    <w:rsid w:val="00DF0F5B"/>
    <w:rsid w:val="00DF146F"/>
    <w:rsid w:val="00DF1630"/>
    <w:rsid w:val="00DF24F5"/>
    <w:rsid w:val="00DF30FC"/>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3D77"/>
    <w:rsid w:val="00E14F56"/>
    <w:rsid w:val="00E15535"/>
    <w:rsid w:val="00E162C4"/>
    <w:rsid w:val="00E163A3"/>
    <w:rsid w:val="00E1655C"/>
    <w:rsid w:val="00E179C7"/>
    <w:rsid w:val="00E2069F"/>
    <w:rsid w:val="00E20AEE"/>
    <w:rsid w:val="00E21795"/>
    <w:rsid w:val="00E231E7"/>
    <w:rsid w:val="00E252EC"/>
    <w:rsid w:val="00E25ACB"/>
    <w:rsid w:val="00E25F6B"/>
    <w:rsid w:val="00E2647F"/>
    <w:rsid w:val="00E26565"/>
    <w:rsid w:val="00E2721A"/>
    <w:rsid w:val="00E277C2"/>
    <w:rsid w:val="00E30469"/>
    <w:rsid w:val="00E30551"/>
    <w:rsid w:val="00E31521"/>
    <w:rsid w:val="00E316B3"/>
    <w:rsid w:val="00E32A2B"/>
    <w:rsid w:val="00E33644"/>
    <w:rsid w:val="00E341C5"/>
    <w:rsid w:val="00E34318"/>
    <w:rsid w:val="00E34C55"/>
    <w:rsid w:val="00E34D82"/>
    <w:rsid w:val="00E34E6F"/>
    <w:rsid w:val="00E3559B"/>
    <w:rsid w:val="00E40240"/>
    <w:rsid w:val="00E405F8"/>
    <w:rsid w:val="00E41730"/>
    <w:rsid w:val="00E42476"/>
    <w:rsid w:val="00E438E9"/>
    <w:rsid w:val="00E43996"/>
    <w:rsid w:val="00E43CE7"/>
    <w:rsid w:val="00E44256"/>
    <w:rsid w:val="00E443E5"/>
    <w:rsid w:val="00E44A70"/>
    <w:rsid w:val="00E46946"/>
    <w:rsid w:val="00E51E0B"/>
    <w:rsid w:val="00E53371"/>
    <w:rsid w:val="00E534DC"/>
    <w:rsid w:val="00E53912"/>
    <w:rsid w:val="00E539A5"/>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A097D"/>
    <w:rsid w:val="00EA0A00"/>
    <w:rsid w:val="00EA0BAB"/>
    <w:rsid w:val="00EA1549"/>
    <w:rsid w:val="00EA20DE"/>
    <w:rsid w:val="00EA212F"/>
    <w:rsid w:val="00EA226A"/>
    <w:rsid w:val="00EA2291"/>
    <w:rsid w:val="00EA2A69"/>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5C21"/>
    <w:rsid w:val="00EB5EB0"/>
    <w:rsid w:val="00EB62CD"/>
    <w:rsid w:val="00EB6AC7"/>
    <w:rsid w:val="00EB71CC"/>
    <w:rsid w:val="00EB7B99"/>
    <w:rsid w:val="00EB7D01"/>
    <w:rsid w:val="00EB7F21"/>
    <w:rsid w:val="00EC06A1"/>
    <w:rsid w:val="00EC1F35"/>
    <w:rsid w:val="00EC3118"/>
    <w:rsid w:val="00EC36D5"/>
    <w:rsid w:val="00EC39AF"/>
    <w:rsid w:val="00EC3ACD"/>
    <w:rsid w:val="00EC4181"/>
    <w:rsid w:val="00EC509F"/>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D77"/>
    <w:rsid w:val="00EE763E"/>
    <w:rsid w:val="00EE7C96"/>
    <w:rsid w:val="00EF07BB"/>
    <w:rsid w:val="00EF1029"/>
    <w:rsid w:val="00EF2178"/>
    <w:rsid w:val="00EF27BB"/>
    <w:rsid w:val="00EF2D6E"/>
    <w:rsid w:val="00EF2DAD"/>
    <w:rsid w:val="00EF3A85"/>
    <w:rsid w:val="00EF7139"/>
    <w:rsid w:val="00EF76EE"/>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2A41"/>
    <w:rsid w:val="00F139C4"/>
    <w:rsid w:val="00F14BEB"/>
    <w:rsid w:val="00F162F5"/>
    <w:rsid w:val="00F16FE9"/>
    <w:rsid w:val="00F17E54"/>
    <w:rsid w:val="00F17E86"/>
    <w:rsid w:val="00F2051A"/>
    <w:rsid w:val="00F20574"/>
    <w:rsid w:val="00F205FE"/>
    <w:rsid w:val="00F20A97"/>
    <w:rsid w:val="00F2179C"/>
    <w:rsid w:val="00F21E9E"/>
    <w:rsid w:val="00F23378"/>
    <w:rsid w:val="00F2350A"/>
    <w:rsid w:val="00F242D8"/>
    <w:rsid w:val="00F25024"/>
    <w:rsid w:val="00F25BFC"/>
    <w:rsid w:val="00F26581"/>
    <w:rsid w:val="00F27BB0"/>
    <w:rsid w:val="00F30CD2"/>
    <w:rsid w:val="00F31299"/>
    <w:rsid w:val="00F3141E"/>
    <w:rsid w:val="00F3242A"/>
    <w:rsid w:val="00F32AE2"/>
    <w:rsid w:val="00F32B99"/>
    <w:rsid w:val="00F3332D"/>
    <w:rsid w:val="00F3350A"/>
    <w:rsid w:val="00F3434E"/>
    <w:rsid w:val="00F3460F"/>
    <w:rsid w:val="00F34821"/>
    <w:rsid w:val="00F35125"/>
    <w:rsid w:val="00F351F2"/>
    <w:rsid w:val="00F35615"/>
    <w:rsid w:val="00F35E34"/>
    <w:rsid w:val="00F366C6"/>
    <w:rsid w:val="00F367CF"/>
    <w:rsid w:val="00F374A2"/>
    <w:rsid w:val="00F40000"/>
    <w:rsid w:val="00F40668"/>
    <w:rsid w:val="00F40731"/>
    <w:rsid w:val="00F41310"/>
    <w:rsid w:val="00F41794"/>
    <w:rsid w:val="00F41829"/>
    <w:rsid w:val="00F4262F"/>
    <w:rsid w:val="00F42AE4"/>
    <w:rsid w:val="00F42B53"/>
    <w:rsid w:val="00F42C48"/>
    <w:rsid w:val="00F43011"/>
    <w:rsid w:val="00F448F2"/>
    <w:rsid w:val="00F45A8F"/>
    <w:rsid w:val="00F45D80"/>
    <w:rsid w:val="00F468A8"/>
    <w:rsid w:val="00F46A1B"/>
    <w:rsid w:val="00F46ED6"/>
    <w:rsid w:val="00F47485"/>
    <w:rsid w:val="00F5010F"/>
    <w:rsid w:val="00F510A5"/>
    <w:rsid w:val="00F51BEE"/>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709FB"/>
    <w:rsid w:val="00F70A53"/>
    <w:rsid w:val="00F732F3"/>
    <w:rsid w:val="00F73C3A"/>
    <w:rsid w:val="00F747D6"/>
    <w:rsid w:val="00F749B6"/>
    <w:rsid w:val="00F74A52"/>
    <w:rsid w:val="00F74A91"/>
    <w:rsid w:val="00F75419"/>
    <w:rsid w:val="00F75DDB"/>
    <w:rsid w:val="00F7682C"/>
    <w:rsid w:val="00F7711A"/>
    <w:rsid w:val="00F82085"/>
    <w:rsid w:val="00F827FF"/>
    <w:rsid w:val="00F82C71"/>
    <w:rsid w:val="00F82C81"/>
    <w:rsid w:val="00F82CFE"/>
    <w:rsid w:val="00F83B3F"/>
    <w:rsid w:val="00F84450"/>
    <w:rsid w:val="00F84F44"/>
    <w:rsid w:val="00F85ADF"/>
    <w:rsid w:val="00F86014"/>
    <w:rsid w:val="00F86346"/>
    <w:rsid w:val="00F863B3"/>
    <w:rsid w:val="00F86D1B"/>
    <w:rsid w:val="00F87AB0"/>
    <w:rsid w:val="00F900A2"/>
    <w:rsid w:val="00F909F1"/>
    <w:rsid w:val="00F91C1A"/>
    <w:rsid w:val="00F92B13"/>
    <w:rsid w:val="00F933EE"/>
    <w:rsid w:val="00F93F14"/>
    <w:rsid w:val="00F9421E"/>
    <w:rsid w:val="00F94564"/>
    <w:rsid w:val="00F95980"/>
    <w:rsid w:val="00F96394"/>
    <w:rsid w:val="00F97DC2"/>
    <w:rsid w:val="00FA0880"/>
    <w:rsid w:val="00FA2425"/>
    <w:rsid w:val="00FA252B"/>
    <w:rsid w:val="00FA25E1"/>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32A5"/>
    <w:rsid w:val="00FC56A0"/>
    <w:rsid w:val="00FC6697"/>
    <w:rsid w:val="00FC7CB4"/>
    <w:rsid w:val="00FD0B36"/>
    <w:rsid w:val="00FD11F9"/>
    <w:rsid w:val="00FD1C59"/>
    <w:rsid w:val="00FD2233"/>
    <w:rsid w:val="00FD31D3"/>
    <w:rsid w:val="00FD3A49"/>
    <w:rsid w:val="00FD3DDE"/>
    <w:rsid w:val="00FD3E9D"/>
    <w:rsid w:val="00FD4F91"/>
    <w:rsid w:val="00FD5CD8"/>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349"/>
    <w:rsid w:val="00FF2861"/>
    <w:rsid w:val="00FF3EDC"/>
    <w:rsid w:val="00FF5634"/>
    <w:rsid w:val="00FF5900"/>
    <w:rsid w:val="00FF673C"/>
    <w:rsid w:val="00FF67FA"/>
    <w:rsid w:val="00FF6929"/>
    <w:rsid w:val="00FF6B62"/>
    <w:rsid w:val="00FF6E32"/>
    <w:rsid w:val="00FF70B8"/>
    <w:rsid w:val="00FF75E5"/>
    <w:rsid w:val="00FF7607"/>
    <w:rsid w:val="083A448F"/>
    <w:rsid w:val="10724E1C"/>
    <w:rsid w:val="2C112282"/>
    <w:rsid w:val="340203B2"/>
    <w:rsid w:val="4257586D"/>
    <w:rsid w:val="45563B4C"/>
    <w:rsid w:val="47F00216"/>
    <w:rsid w:val="4A58343D"/>
    <w:rsid w:val="56ED23B0"/>
    <w:rsid w:val="577E64AD"/>
    <w:rsid w:val="673C0F7F"/>
    <w:rsid w:val="6AC36737"/>
    <w:rsid w:val="6E655BA0"/>
    <w:rsid w:val="703A61BA"/>
    <w:rsid w:val="7E283E29"/>
    <w:rsid w:val="7E2E2AE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00292"/>
  <w15:docId w15:val="{09E6C3D3-91B9-4A51-AB52-C0E1A44F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sz w:val="24"/>
      <w:szCs w:val="24"/>
      <w:lang w:val="de-DE" w:eastAsia="de-DE"/>
    </w:rPr>
  </w:style>
  <w:style w:type="paragraph" w:customStyle="1" w:styleId="000Introduction">
    <w:name w:val="000 – Introduction"/>
    <w:next w:val="a"/>
    <w:autoRedefine/>
    <w:qFormat/>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rPr>
      <w:color w:val="605E5C"/>
      <w:shd w:val="clear" w:color="auto" w:fill="E1DFDD"/>
    </w:rPr>
  </w:style>
  <w:style w:type="paragraph" w:styleId="aff3">
    <w:name w:val="Revision"/>
    <w:hidden/>
    <w:uiPriority w:val="99"/>
    <w:unhideWhenUsed/>
    <w:rsid w:val="00CD08BB"/>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Kun.Zheng@audi.com.c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R:\Corporate_Division_BJ\Auto_BJ\Audi\Joker's%20handover\3.%20&#20854;&#23427;&#26448;&#26009;\1.%20&#26032;&#38395;&#31295;&#25972;&#21512;\2021&#24180;&#26032;&#38395;&#31295;&#25972;&#21512;\12&#26376;\1208-&#28201;&#27901;&#23731;&#21338;&#22763;&#23558;&#20986;&#20219;&#22885;&#36842;&#20013;&#22269;&#24635;&#35009;\Miao.Zhu@audi.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7</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Miao (C/GC)</dc:creator>
  <cp:lastModifiedBy>博文 代</cp:lastModifiedBy>
  <cp:revision>5</cp:revision>
  <cp:lastPrinted>2024-07-23T05:03:00Z</cp:lastPrinted>
  <dcterms:created xsi:type="dcterms:W3CDTF">2024-07-23T04:59:00Z</dcterms:created>
  <dcterms:modified xsi:type="dcterms:W3CDTF">2024-07-29T08:07:00Z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2052-12.1.0.17147</vt:lpwstr>
  </property>
  <property fmtid="{D5CDD505-2E9C-101B-9397-08002B2CF9AE}" pid="4" name="ICV">
    <vt:lpwstr>46ACE0F642C84D8C939549F9EF4A2F67_13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a,1,2,3,6,7,8</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